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D5" w:rsidRPr="001666BD" w:rsidRDefault="008B1899" w:rsidP="001666BD">
      <w:pPr>
        <w:pStyle w:val="NormalWeb"/>
        <w:shd w:val="clear" w:color="auto" w:fill="FFFFFF"/>
        <w:rPr>
          <w:rFonts w:asciiTheme="minorHAnsi" w:hAnsiTheme="minorHAnsi" w:cs="Arial"/>
          <w:b/>
          <w:color w:val="222222"/>
          <w:sz w:val="22"/>
          <w:szCs w:val="22"/>
        </w:rPr>
      </w:pPr>
      <w:r w:rsidRPr="001666BD">
        <w:rPr>
          <w:rFonts w:asciiTheme="minorHAnsi" w:eastAsia="Arial" w:hAnsiTheme="minorHAnsi" w:cs="Arial"/>
          <w:b/>
          <w:sz w:val="22"/>
          <w:szCs w:val="22"/>
        </w:rPr>
        <w:t xml:space="preserve">Avrupa Meme Görüntüleme Derneği (EUSOBI) ve </w:t>
      </w:r>
      <w:r w:rsidR="00B81BA4" w:rsidRPr="001666BD">
        <w:rPr>
          <w:rFonts w:asciiTheme="minorHAnsi" w:eastAsia="Arial" w:hAnsiTheme="minorHAnsi" w:cs="Arial"/>
          <w:b/>
          <w:sz w:val="22"/>
          <w:szCs w:val="22"/>
        </w:rPr>
        <w:t>30</w:t>
      </w:r>
      <w:r w:rsidR="001666BD" w:rsidRPr="001666BD">
        <w:rPr>
          <w:rFonts w:asciiTheme="minorHAnsi" w:eastAsia="Arial" w:hAnsiTheme="minorHAnsi" w:cs="Arial"/>
          <w:b/>
          <w:sz w:val="22"/>
          <w:szCs w:val="22"/>
        </w:rPr>
        <w:t xml:space="preserve"> </w:t>
      </w:r>
      <w:r w:rsidR="009523E7" w:rsidRPr="001666BD">
        <w:rPr>
          <w:rFonts w:asciiTheme="minorHAnsi" w:eastAsia="Arial" w:hAnsiTheme="minorHAnsi" w:cs="Arial"/>
          <w:b/>
          <w:sz w:val="22"/>
          <w:szCs w:val="22"/>
        </w:rPr>
        <w:t>U</w:t>
      </w:r>
      <w:r w:rsidRPr="001666BD">
        <w:rPr>
          <w:rFonts w:asciiTheme="minorHAnsi" w:eastAsia="Arial" w:hAnsiTheme="minorHAnsi" w:cs="Arial"/>
          <w:b/>
          <w:sz w:val="22"/>
          <w:szCs w:val="22"/>
        </w:rPr>
        <w:t xml:space="preserve">lusal </w:t>
      </w:r>
      <w:r w:rsidR="009523E7" w:rsidRPr="001666BD">
        <w:rPr>
          <w:rFonts w:asciiTheme="minorHAnsi" w:eastAsia="Arial" w:hAnsiTheme="minorHAnsi" w:cs="Arial"/>
          <w:b/>
          <w:sz w:val="22"/>
          <w:szCs w:val="22"/>
        </w:rPr>
        <w:t>Meme R</w:t>
      </w:r>
      <w:r w:rsidRPr="001666BD">
        <w:rPr>
          <w:rFonts w:asciiTheme="minorHAnsi" w:eastAsia="Arial" w:hAnsiTheme="minorHAnsi" w:cs="Arial"/>
          <w:b/>
          <w:sz w:val="22"/>
          <w:szCs w:val="22"/>
        </w:rPr>
        <w:t xml:space="preserve">adyolojisi </w:t>
      </w:r>
      <w:r w:rsidR="009523E7" w:rsidRPr="001666BD">
        <w:rPr>
          <w:rFonts w:asciiTheme="minorHAnsi" w:eastAsia="Arial" w:hAnsiTheme="minorHAnsi" w:cs="Arial"/>
          <w:b/>
          <w:sz w:val="22"/>
          <w:szCs w:val="22"/>
        </w:rPr>
        <w:t>B</w:t>
      </w:r>
      <w:r w:rsidRPr="001666BD">
        <w:rPr>
          <w:rFonts w:asciiTheme="minorHAnsi" w:eastAsia="Arial" w:hAnsiTheme="minorHAnsi" w:cs="Arial"/>
          <w:b/>
          <w:sz w:val="22"/>
          <w:szCs w:val="22"/>
        </w:rPr>
        <w:t>iriminin</w:t>
      </w:r>
      <w:r w:rsidR="001666BD" w:rsidRPr="001666BD">
        <w:rPr>
          <w:rFonts w:asciiTheme="minorHAnsi" w:eastAsia="Arial" w:hAnsiTheme="minorHAnsi" w:cs="Arial"/>
          <w:b/>
          <w:sz w:val="22"/>
          <w:szCs w:val="22"/>
        </w:rPr>
        <w:t xml:space="preserve"> </w:t>
      </w:r>
      <w:r w:rsidRPr="001666BD">
        <w:rPr>
          <w:rFonts w:asciiTheme="minorHAnsi" w:eastAsia="Arial" w:hAnsiTheme="minorHAnsi" w:cs="Arial"/>
          <w:b/>
          <w:sz w:val="22"/>
          <w:szCs w:val="22"/>
        </w:rPr>
        <w:t xml:space="preserve">Meme Kanseri Taraması Hakkında </w:t>
      </w:r>
      <w:r w:rsidR="009523E7" w:rsidRPr="001666BD">
        <w:rPr>
          <w:rFonts w:asciiTheme="minorHAnsi" w:eastAsia="Arial" w:hAnsiTheme="minorHAnsi" w:cs="Arial"/>
          <w:b/>
          <w:sz w:val="22"/>
          <w:szCs w:val="22"/>
        </w:rPr>
        <w:t>Görüş Metni:</w:t>
      </w:r>
      <w:r w:rsidR="001666BD" w:rsidRPr="001666BD">
        <w:rPr>
          <w:rFonts w:asciiTheme="minorHAnsi" w:eastAsia="Arial" w:hAnsiTheme="minorHAnsi" w:cs="Arial"/>
          <w:b/>
          <w:sz w:val="22"/>
          <w:szCs w:val="22"/>
        </w:rPr>
        <w:t xml:space="preserve"> </w:t>
      </w:r>
      <w:r w:rsidR="00B24BCC" w:rsidRPr="001666BD">
        <w:rPr>
          <w:rFonts w:asciiTheme="minorHAnsi" w:hAnsiTheme="minorHAnsi" w:cs="Arial"/>
          <w:b/>
          <w:color w:val="222222"/>
          <w:sz w:val="22"/>
          <w:szCs w:val="22"/>
        </w:rPr>
        <w:t xml:space="preserve">Almanya, </w:t>
      </w:r>
      <w:r w:rsidR="00560FD5" w:rsidRPr="001666BD">
        <w:rPr>
          <w:rFonts w:asciiTheme="minorHAnsi" w:hAnsiTheme="minorHAnsi" w:cs="Arial"/>
          <w:b/>
          <w:color w:val="222222"/>
          <w:sz w:val="22"/>
          <w:szCs w:val="22"/>
        </w:rPr>
        <w:t>Avusturya, Bel</w:t>
      </w:r>
      <w:r w:rsidR="00B81BA4" w:rsidRPr="001666BD">
        <w:rPr>
          <w:rFonts w:asciiTheme="minorHAnsi" w:hAnsiTheme="minorHAnsi" w:cs="Arial"/>
          <w:b/>
          <w:color w:val="222222"/>
          <w:sz w:val="22"/>
          <w:szCs w:val="22"/>
        </w:rPr>
        <w:t>çika</w:t>
      </w:r>
      <w:r w:rsidR="00560FD5" w:rsidRPr="001666BD">
        <w:rPr>
          <w:rFonts w:asciiTheme="minorHAnsi" w:hAnsiTheme="minorHAnsi" w:cs="Arial"/>
          <w:b/>
          <w:color w:val="222222"/>
          <w:sz w:val="22"/>
          <w:szCs w:val="22"/>
        </w:rPr>
        <w:t>, Bos</w:t>
      </w:r>
      <w:r w:rsidR="00B81BA4" w:rsidRPr="001666BD">
        <w:rPr>
          <w:rFonts w:asciiTheme="minorHAnsi" w:hAnsiTheme="minorHAnsi" w:cs="Arial"/>
          <w:b/>
          <w:color w:val="222222"/>
          <w:sz w:val="22"/>
          <w:szCs w:val="22"/>
        </w:rPr>
        <w:t>na Hersek</w:t>
      </w:r>
      <w:r w:rsidR="00560FD5" w:rsidRPr="001666BD">
        <w:rPr>
          <w:rFonts w:asciiTheme="minorHAnsi" w:hAnsiTheme="minorHAnsi" w:cs="Arial"/>
          <w:b/>
          <w:color w:val="222222"/>
          <w:sz w:val="22"/>
          <w:szCs w:val="22"/>
        </w:rPr>
        <w:t xml:space="preserve">, </w:t>
      </w:r>
      <w:proofErr w:type="gramStart"/>
      <w:r w:rsidR="00560FD5" w:rsidRPr="001666BD">
        <w:rPr>
          <w:rFonts w:asciiTheme="minorHAnsi" w:hAnsiTheme="minorHAnsi" w:cs="Arial"/>
          <w:b/>
          <w:color w:val="222222"/>
          <w:sz w:val="22"/>
          <w:szCs w:val="22"/>
        </w:rPr>
        <w:t>Bulgari</w:t>
      </w:r>
      <w:r w:rsidR="00B81BA4" w:rsidRPr="001666BD">
        <w:rPr>
          <w:rFonts w:asciiTheme="minorHAnsi" w:hAnsiTheme="minorHAnsi" w:cs="Arial"/>
          <w:b/>
          <w:color w:val="222222"/>
          <w:sz w:val="22"/>
          <w:szCs w:val="22"/>
        </w:rPr>
        <w:t>stan,</w:t>
      </w:r>
      <w:r w:rsidR="00B24BCC" w:rsidRPr="001666BD">
        <w:rPr>
          <w:rFonts w:asciiTheme="minorHAnsi" w:hAnsiTheme="minorHAnsi" w:cs="Arial"/>
          <w:b/>
          <w:color w:val="222222"/>
          <w:sz w:val="22"/>
          <w:szCs w:val="22"/>
        </w:rPr>
        <w:t>Çek</w:t>
      </w:r>
      <w:proofErr w:type="gramEnd"/>
      <w:r w:rsidR="00B24BCC" w:rsidRPr="001666BD">
        <w:rPr>
          <w:rFonts w:asciiTheme="minorHAnsi" w:hAnsiTheme="minorHAnsi" w:cs="Arial"/>
          <w:b/>
          <w:color w:val="222222"/>
          <w:sz w:val="22"/>
          <w:szCs w:val="22"/>
        </w:rPr>
        <w:t xml:space="preserve"> Cumhuriyeti, Danimarka, Estonya, Finlandiya, Fransa, </w:t>
      </w:r>
      <w:r w:rsidR="00B81BA4" w:rsidRPr="001666BD">
        <w:rPr>
          <w:rFonts w:asciiTheme="minorHAnsi" w:hAnsiTheme="minorHAnsi" w:cs="Arial"/>
          <w:b/>
          <w:color w:val="222222"/>
          <w:sz w:val="22"/>
          <w:szCs w:val="22"/>
        </w:rPr>
        <w:t xml:space="preserve">Hırvatistan, </w:t>
      </w:r>
      <w:r w:rsidR="00B24BCC" w:rsidRPr="001666BD">
        <w:rPr>
          <w:rFonts w:asciiTheme="minorHAnsi" w:hAnsiTheme="minorHAnsi" w:cs="Arial"/>
          <w:b/>
          <w:color w:val="222222"/>
          <w:sz w:val="22"/>
          <w:szCs w:val="22"/>
        </w:rPr>
        <w:t xml:space="preserve">Hollanda, İrlanda, İspanya, İsrail, İsveç, İsviçre, İtalya, İzlanda, </w:t>
      </w:r>
      <w:r w:rsidR="00560FD5" w:rsidRPr="001666BD">
        <w:rPr>
          <w:rFonts w:asciiTheme="minorHAnsi" w:hAnsiTheme="minorHAnsi" w:cs="Arial"/>
          <w:b/>
          <w:color w:val="222222"/>
          <w:sz w:val="22"/>
          <w:szCs w:val="22"/>
        </w:rPr>
        <w:t>L</w:t>
      </w:r>
      <w:r w:rsidR="00B81BA4" w:rsidRPr="001666BD">
        <w:rPr>
          <w:rFonts w:asciiTheme="minorHAnsi" w:hAnsiTheme="minorHAnsi" w:cs="Arial"/>
          <w:b/>
          <w:color w:val="222222"/>
          <w:sz w:val="22"/>
          <w:szCs w:val="22"/>
        </w:rPr>
        <w:t>itvanya</w:t>
      </w:r>
      <w:r w:rsidR="00560FD5" w:rsidRPr="001666BD">
        <w:rPr>
          <w:rFonts w:asciiTheme="minorHAnsi" w:hAnsiTheme="minorHAnsi" w:cs="Arial"/>
          <w:b/>
          <w:color w:val="222222"/>
          <w:sz w:val="22"/>
          <w:szCs w:val="22"/>
        </w:rPr>
        <w:t xml:space="preserve">, </w:t>
      </w:r>
      <w:r w:rsidR="00B24BCC" w:rsidRPr="001666BD">
        <w:rPr>
          <w:rFonts w:asciiTheme="minorHAnsi" w:hAnsiTheme="minorHAnsi" w:cs="Arial"/>
          <w:b/>
          <w:color w:val="222222"/>
          <w:sz w:val="22"/>
          <w:szCs w:val="22"/>
        </w:rPr>
        <w:t xml:space="preserve">Macaristan, </w:t>
      </w:r>
      <w:r w:rsidR="00560FD5" w:rsidRPr="001666BD">
        <w:rPr>
          <w:rFonts w:asciiTheme="minorHAnsi" w:hAnsiTheme="minorHAnsi" w:cs="Arial"/>
          <w:b/>
          <w:color w:val="222222"/>
          <w:sz w:val="22"/>
          <w:szCs w:val="22"/>
        </w:rPr>
        <w:t>Moldova, Nor</w:t>
      </w:r>
      <w:r w:rsidR="00B81BA4" w:rsidRPr="001666BD">
        <w:rPr>
          <w:rFonts w:asciiTheme="minorHAnsi" w:hAnsiTheme="minorHAnsi" w:cs="Arial"/>
          <w:b/>
          <w:color w:val="222222"/>
          <w:sz w:val="22"/>
          <w:szCs w:val="22"/>
        </w:rPr>
        <w:t>veç, Polonya,</w:t>
      </w:r>
      <w:r w:rsidR="00560FD5" w:rsidRPr="001666BD">
        <w:rPr>
          <w:rFonts w:asciiTheme="minorHAnsi" w:hAnsiTheme="minorHAnsi" w:cs="Arial"/>
          <w:b/>
          <w:color w:val="222222"/>
          <w:sz w:val="22"/>
          <w:szCs w:val="22"/>
        </w:rPr>
        <w:t xml:space="preserve"> Port</w:t>
      </w:r>
      <w:r w:rsidR="00B81BA4" w:rsidRPr="001666BD">
        <w:rPr>
          <w:rFonts w:asciiTheme="minorHAnsi" w:hAnsiTheme="minorHAnsi" w:cs="Arial"/>
          <w:b/>
          <w:color w:val="222222"/>
          <w:sz w:val="22"/>
          <w:szCs w:val="22"/>
        </w:rPr>
        <w:t>ekiz</w:t>
      </w:r>
      <w:r w:rsidR="00560FD5" w:rsidRPr="001666BD">
        <w:rPr>
          <w:rFonts w:asciiTheme="minorHAnsi" w:hAnsiTheme="minorHAnsi" w:cs="Arial"/>
          <w:b/>
          <w:color w:val="222222"/>
          <w:sz w:val="22"/>
          <w:szCs w:val="22"/>
        </w:rPr>
        <w:t>, Roman</w:t>
      </w:r>
      <w:r w:rsidR="00B81BA4" w:rsidRPr="001666BD">
        <w:rPr>
          <w:rFonts w:asciiTheme="minorHAnsi" w:hAnsiTheme="minorHAnsi" w:cs="Arial"/>
          <w:b/>
          <w:color w:val="222222"/>
          <w:sz w:val="22"/>
          <w:szCs w:val="22"/>
        </w:rPr>
        <w:t>ya, Sırbistan</w:t>
      </w:r>
      <w:r w:rsidR="00560FD5" w:rsidRPr="001666BD">
        <w:rPr>
          <w:rFonts w:asciiTheme="minorHAnsi" w:hAnsiTheme="minorHAnsi" w:cs="Arial"/>
          <w:b/>
          <w:color w:val="222222"/>
          <w:sz w:val="22"/>
          <w:szCs w:val="22"/>
        </w:rPr>
        <w:t>, Slovak</w:t>
      </w:r>
      <w:r w:rsidR="00B81BA4" w:rsidRPr="001666BD">
        <w:rPr>
          <w:rFonts w:asciiTheme="minorHAnsi" w:hAnsiTheme="minorHAnsi" w:cs="Arial"/>
          <w:b/>
          <w:color w:val="222222"/>
          <w:sz w:val="22"/>
          <w:szCs w:val="22"/>
        </w:rPr>
        <w:t>ya</w:t>
      </w:r>
      <w:r w:rsidR="00560FD5" w:rsidRPr="001666BD">
        <w:rPr>
          <w:rFonts w:asciiTheme="minorHAnsi" w:hAnsiTheme="minorHAnsi" w:cs="Arial"/>
          <w:b/>
          <w:color w:val="222222"/>
          <w:sz w:val="22"/>
          <w:szCs w:val="22"/>
        </w:rPr>
        <w:t>, T</w:t>
      </w:r>
      <w:r w:rsidR="00B81BA4" w:rsidRPr="001666BD">
        <w:rPr>
          <w:rFonts w:asciiTheme="minorHAnsi" w:hAnsiTheme="minorHAnsi" w:cs="Arial"/>
          <w:b/>
          <w:color w:val="222222"/>
          <w:sz w:val="22"/>
          <w:szCs w:val="22"/>
        </w:rPr>
        <w:t>ürkiye</w:t>
      </w:r>
      <w:r w:rsidR="00B24BCC" w:rsidRPr="001666BD">
        <w:rPr>
          <w:rFonts w:asciiTheme="minorHAnsi" w:hAnsiTheme="minorHAnsi" w:cs="Arial"/>
          <w:b/>
          <w:color w:val="222222"/>
          <w:sz w:val="22"/>
          <w:szCs w:val="22"/>
        </w:rPr>
        <w:t xml:space="preserve"> ve Yunanistan</w:t>
      </w:r>
    </w:p>
    <w:p w:rsidR="00560FD5" w:rsidRPr="001666BD" w:rsidRDefault="00560FD5" w:rsidP="001666BD">
      <w:pPr>
        <w:pStyle w:val="NormalWeb"/>
        <w:shd w:val="clear" w:color="auto" w:fill="FFFFFF"/>
        <w:rPr>
          <w:rFonts w:asciiTheme="minorHAnsi" w:hAnsiTheme="minorHAnsi" w:cs="Arial"/>
          <w:color w:val="222222"/>
          <w:sz w:val="22"/>
          <w:szCs w:val="22"/>
        </w:rPr>
      </w:pPr>
      <w:proofErr w:type="gramStart"/>
      <w:r w:rsidRPr="001666BD">
        <w:rPr>
          <w:rFonts w:asciiTheme="minorHAnsi" w:hAnsiTheme="minorHAnsi" w:cs="Arial"/>
          <w:color w:val="222222"/>
          <w:sz w:val="22"/>
          <w:szCs w:val="22"/>
        </w:rPr>
        <w:t>Francesco Sardanelli</w:t>
      </w:r>
      <w:r w:rsidRPr="001666BD">
        <w:rPr>
          <w:rFonts w:asciiTheme="minorHAnsi" w:hAnsiTheme="minorHAnsi" w:cs="Arial"/>
          <w:color w:val="222222"/>
          <w:position w:val="12"/>
          <w:sz w:val="22"/>
          <w:szCs w:val="22"/>
        </w:rPr>
        <w:t>1</w:t>
      </w:r>
      <w:r w:rsidR="00BD73BE" w:rsidRPr="001666BD">
        <w:rPr>
          <w:rFonts w:asciiTheme="minorHAnsi" w:hAnsiTheme="minorHAnsi" w:cs="Arial"/>
          <w:color w:val="222222"/>
          <w:position w:val="12"/>
          <w:sz w:val="22"/>
          <w:szCs w:val="22"/>
        </w:rPr>
        <w:t>,2</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Hildegunn S. Aase</w:t>
      </w:r>
      <w:r w:rsidR="00BD73BE" w:rsidRPr="001666BD">
        <w:rPr>
          <w:rFonts w:asciiTheme="minorHAnsi" w:hAnsiTheme="minorHAnsi" w:cs="Arial"/>
          <w:color w:val="222222"/>
          <w:position w:val="12"/>
          <w:sz w:val="22"/>
          <w:szCs w:val="22"/>
        </w:rPr>
        <w:t>3</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Marina A</w:t>
      </w:r>
      <w:r w:rsidR="00BD73BE" w:rsidRPr="001666BD">
        <w:rPr>
          <w:rFonts w:asciiTheme="minorHAnsi" w:hAnsiTheme="minorHAnsi" w:cs="Arial"/>
          <w:color w:val="222222"/>
          <w:sz w:val="22"/>
          <w:szCs w:val="22"/>
        </w:rPr>
        <w:t>́</w:t>
      </w:r>
      <w:r w:rsidRPr="001666BD">
        <w:rPr>
          <w:rFonts w:asciiTheme="minorHAnsi" w:hAnsiTheme="minorHAnsi" w:cs="Arial"/>
          <w:color w:val="222222"/>
          <w:sz w:val="22"/>
          <w:szCs w:val="22"/>
        </w:rPr>
        <w:t>lvarez</w:t>
      </w:r>
      <w:r w:rsidR="00BD73BE" w:rsidRPr="001666BD">
        <w:rPr>
          <w:rFonts w:asciiTheme="minorHAnsi" w:hAnsiTheme="minorHAnsi" w:cs="Arial"/>
          <w:color w:val="222222"/>
          <w:position w:val="12"/>
          <w:sz w:val="22"/>
          <w:szCs w:val="22"/>
        </w:rPr>
        <w:t>4</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Edward Azavedo</w:t>
      </w:r>
      <w:r w:rsidR="00BD73BE" w:rsidRPr="001666BD">
        <w:rPr>
          <w:rFonts w:asciiTheme="minorHAnsi" w:hAnsiTheme="minorHAnsi" w:cs="Arial"/>
          <w:color w:val="222222"/>
          <w:position w:val="12"/>
          <w:sz w:val="22"/>
          <w:szCs w:val="22"/>
        </w:rPr>
        <w:t>5</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Henk J. Baarslag</w:t>
      </w:r>
      <w:r w:rsidR="00BD73BE" w:rsidRPr="001666BD">
        <w:rPr>
          <w:rFonts w:asciiTheme="minorHAnsi" w:hAnsiTheme="minorHAnsi" w:cs="Arial"/>
          <w:color w:val="222222"/>
          <w:position w:val="12"/>
          <w:sz w:val="22"/>
          <w:szCs w:val="22"/>
        </w:rPr>
        <w:t>6</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Corinne Balleyguier</w:t>
      </w:r>
      <w:r w:rsidR="00BD73BE" w:rsidRPr="001666BD">
        <w:rPr>
          <w:rFonts w:asciiTheme="minorHAnsi" w:hAnsiTheme="minorHAnsi" w:cs="Arial"/>
          <w:color w:val="222222"/>
          <w:position w:val="12"/>
          <w:sz w:val="22"/>
          <w:szCs w:val="22"/>
        </w:rPr>
        <w:t>7</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Pascal A. Baltzer</w:t>
      </w:r>
      <w:r w:rsidR="00BD73BE" w:rsidRPr="001666BD">
        <w:rPr>
          <w:rFonts w:asciiTheme="minorHAnsi" w:hAnsiTheme="minorHAnsi" w:cs="Arial"/>
          <w:color w:val="222222"/>
          <w:position w:val="12"/>
          <w:sz w:val="22"/>
          <w:szCs w:val="22"/>
        </w:rPr>
        <w:t>8</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Vanesa Beslagic</w:t>
      </w:r>
      <w:r w:rsidR="00BD73BE" w:rsidRPr="001666BD">
        <w:rPr>
          <w:rFonts w:asciiTheme="minorHAnsi" w:hAnsiTheme="minorHAnsi" w:cs="Arial"/>
          <w:color w:val="222222"/>
          <w:position w:val="12"/>
          <w:sz w:val="22"/>
          <w:szCs w:val="22"/>
        </w:rPr>
        <w:t>9</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Ulrich Bick</w:t>
      </w:r>
      <w:r w:rsidR="00BD73BE" w:rsidRPr="001666BD">
        <w:rPr>
          <w:rFonts w:asciiTheme="minorHAnsi" w:hAnsiTheme="minorHAnsi" w:cs="Arial"/>
          <w:color w:val="222222"/>
          <w:position w:val="12"/>
          <w:sz w:val="22"/>
          <w:szCs w:val="22"/>
        </w:rPr>
        <w:t>10</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Dragana Bogdanovic-Stojanovic</w:t>
      </w:r>
      <w:r w:rsidR="00BD73BE" w:rsidRPr="001666BD">
        <w:rPr>
          <w:rFonts w:asciiTheme="minorHAnsi" w:hAnsiTheme="minorHAnsi" w:cs="Arial"/>
          <w:color w:val="222222"/>
          <w:position w:val="12"/>
          <w:sz w:val="22"/>
          <w:szCs w:val="22"/>
        </w:rPr>
        <w:t>11</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Ruta Briediene</w:t>
      </w:r>
      <w:r w:rsidR="00BD73BE" w:rsidRPr="001666BD">
        <w:rPr>
          <w:rFonts w:asciiTheme="minorHAnsi" w:hAnsiTheme="minorHAnsi" w:cs="Arial"/>
          <w:color w:val="222222"/>
          <w:position w:val="12"/>
          <w:sz w:val="22"/>
          <w:szCs w:val="22"/>
        </w:rPr>
        <w:t>12</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Boris Brkljacic</w:t>
      </w:r>
      <w:r w:rsidR="00BD73BE" w:rsidRPr="001666BD">
        <w:rPr>
          <w:rFonts w:asciiTheme="minorHAnsi" w:hAnsiTheme="minorHAnsi" w:cs="Arial"/>
          <w:color w:val="222222"/>
          <w:position w:val="12"/>
          <w:sz w:val="22"/>
          <w:szCs w:val="22"/>
        </w:rPr>
        <w:t>13</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Julia Camps Herrero</w:t>
      </w:r>
      <w:r w:rsidR="00BD73BE" w:rsidRPr="001666BD">
        <w:rPr>
          <w:rFonts w:asciiTheme="minorHAnsi" w:hAnsiTheme="minorHAnsi" w:cs="Arial"/>
          <w:color w:val="222222"/>
          <w:position w:val="12"/>
          <w:sz w:val="22"/>
          <w:szCs w:val="22"/>
        </w:rPr>
        <w:t>14</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Catherine Colin</w:t>
      </w:r>
      <w:r w:rsidR="00BD73BE" w:rsidRPr="001666BD">
        <w:rPr>
          <w:rFonts w:asciiTheme="minorHAnsi" w:hAnsiTheme="minorHAnsi" w:cs="Arial"/>
          <w:color w:val="222222"/>
          <w:position w:val="12"/>
          <w:sz w:val="22"/>
          <w:szCs w:val="22"/>
        </w:rPr>
        <w:t>15</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Eleanor Cornford</w:t>
      </w:r>
      <w:r w:rsidR="00BD73BE" w:rsidRPr="001666BD">
        <w:rPr>
          <w:rFonts w:asciiTheme="minorHAnsi" w:hAnsiTheme="minorHAnsi" w:cs="Arial"/>
          <w:color w:val="222222"/>
          <w:position w:val="12"/>
          <w:sz w:val="22"/>
          <w:szCs w:val="22"/>
        </w:rPr>
        <w:t>16</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Jan Danes</w:t>
      </w:r>
      <w:r w:rsidR="00BD73BE" w:rsidRPr="001666BD">
        <w:rPr>
          <w:rFonts w:asciiTheme="minorHAnsi" w:hAnsiTheme="minorHAnsi" w:cs="Arial"/>
          <w:color w:val="222222"/>
          <w:position w:val="12"/>
          <w:sz w:val="22"/>
          <w:szCs w:val="22"/>
        </w:rPr>
        <w:t>17</w:t>
      </w:r>
      <w:r w:rsidRPr="001666BD">
        <w:rPr>
          <w:rFonts w:asciiTheme="minorHAnsi" w:hAnsiTheme="minorHAnsi" w:cs="Arial"/>
          <w:color w:val="222222"/>
          <w:sz w:val="22"/>
          <w:szCs w:val="22"/>
        </w:rPr>
        <w:t>• Gérard de Geer</w:t>
      </w:r>
      <w:r w:rsidR="00BD73BE" w:rsidRPr="001666BD">
        <w:rPr>
          <w:rFonts w:asciiTheme="minorHAnsi" w:hAnsiTheme="minorHAnsi" w:cs="Arial"/>
          <w:color w:val="222222"/>
          <w:position w:val="12"/>
          <w:sz w:val="22"/>
          <w:szCs w:val="22"/>
        </w:rPr>
        <w:t>18</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Gul Esen</w:t>
      </w:r>
      <w:r w:rsidR="00BD73BE" w:rsidRPr="001666BD">
        <w:rPr>
          <w:rFonts w:asciiTheme="minorHAnsi" w:hAnsiTheme="minorHAnsi" w:cs="Arial"/>
          <w:color w:val="222222"/>
          <w:position w:val="12"/>
          <w:sz w:val="22"/>
          <w:szCs w:val="22"/>
        </w:rPr>
        <w:t>19</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Andrew Evans</w:t>
      </w:r>
      <w:r w:rsidR="00BD73BE" w:rsidRPr="001666BD">
        <w:rPr>
          <w:rFonts w:asciiTheme="minorHAnsi" w:hAnsiTheme="minorHAnsi" w:cs="Arial"/>
          <w:color w:val="222222"/>
          <w:position w:val="12"/>
          <w:sz w:val="22"/>
          <w:szCs w:val="22"/>
        </w:rPr>
        <w:t>20</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Michael H. Fuchsjaeger</w:t>
      </w:r>
      <w:r w:rsidR="00BD73BE" w:rsidRPr="001666BD">
        <w:rPr>
          <w:rFonts w:asciiTheme="minorHAnsi" w:hAnsiTheme="minorHAnsi" w:cs="Arial"/>
          <w:color w:val="222222"/>
          <w:position w:val="12"/>
          <w:sz w:val="22"/>
          <w:szCs w:val="22"/>
        </w:rPr>
        <w:t>21</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Fiona J. Gilbert</w:t>
      </w:r>
      <w:r w:rsidR="00BD73BE" w:rsidRPr="001666BD">
        <w:rPr>
          <w:rFonts w:asciiTheme="minorHAnsi" w:hAnsiTheme="minorHAnsi" w:cs="Arial"/>
          <w:color w:val="222222"/>
          <w:position w:val="12"/>
          <w:sz w:val="22"/>
          <w:szCs w:val="22"/>
        </w:rPr>
        <w:t>22</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Oswald Graf</w:t>
      </w:r>
      <w:r w:rsidR="00BD73BE" w:rsidRPr="001666BD">
        <w:rPr>
          <w:rFonts w:asciiTheme="minorHAnsi" w:hAnsiTheme="minorHAnsi" w:cs="Arial"/>
          <w:color w:val="222222"/>
          <w:position w:val="12"/>
          <w:sz w:val="22"/>
          <w:szCs w:val="22"/>
        </w:rPr>
        <w:t>23</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Gormlaith Hargaden</w:t>
      </w:r>
      <w:r w:rsidR="00BD73BE" w:rsidRPr="001666BD">
        <w:rPr>
          <w:rFonts w:asciiTheme="minorHAnsi" w:hAnsiTheme="minorHAnsi" w:cs="Arial"/>
          <w:color w:val="222222"/>
          <w:position w:val="12"/>
          <w:sz w:val="22"/>
          <w:szCs w:val="22"/>
        </w:rPr>
        <w:t>24</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Thomas H. Helbich</w:t>
      </w:r>
      <w:r w:rsidR="00BD73BE" w:rsidRPr="001666BD">
        <w:rPr>
          <w:rFonts w:asciiTheme="minorHAnsi" w:hAnsiTheme="minorHAnsi" w:cs="Arial"/>
          <w:color w:val="222222"/>
          <w:position w:val="12"/>
          <w:sz w:val="22"/>
          <w:szCs w:val="22"/>
        </w:rPr>
        <w:t>8</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Sylvia H. Heywang-Köbrunner </w:t>
      </w:r>
      <w:r w:rsidR="00BD73BE" w:rsidRPr="001666BD">
        <w:rPr>
          <w:rFonts w:asciiTheme="minorHAnsi" w:hAnsiTheme="minorHAnsi" w:cs="Arial"/>
          <w:color w:val="222222"/>
          <w:position w:val="12"/>
          <w:sz w:val="22"/>
          <w:szCs w:val="22"/>
        </w:rPr>
        <w:t>25</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Valentin Ivanov</w:t>
      </w:r>
      <w:r w:rsidR="00BD73BE" w:rsidRPr="001666BD">
        <w:rPr>
          <w:rFonts w:asciiTheme="minorHAnsi" w:hAnsiTheme="minorHAnsi" w:cs="Arial"/>
          <w:color w:val="222222"/>
          <w:position w:val="12"/>
          <w:sz w:val="22"/>
          <w:szCs w:val="22"/>
        </w:rPr>
        <w:t>26</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Asbjorn Jonsson</w:t>
      </w:r>
      <w:r w:rsidR="00BD73BE" w:rsidRPr="001666BD">
        <w:rPr>
          <w:rFonts w:asciiTheme="minorHAnsi" w:hAnsiTheme="minorHAnsi" w:cs="Arial"/>
          <w:color w:val="222222"/>
          <w:position w:val="12"/>
          <w:sz w:val="22"/>
          <w:szCs w:val="22"/>
        </w:rPr>
        <w:t>27</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Christiane K. Kuhl</w:t>
      </w:r>
      <w:r w:rsidRPr="001666BD">
        <w:rPr>
          <w:rFonts w:asciiTheme="minorHAnsi" w:hAnsiTheme="minorHAnsi" w:cs="Arial"/>
          <w:color w:val="222222"/>
          <w:position w:val="12"/>
          <w:sz w:val="22"/>
          <w:szCs w:val="22"/>
        </w:rPr>
        <w:t>2</w:t>
      </w:r>
      <w:r w:rsidR="00BD73BE" w:rsidRPr="001666BD">
        <w:rPr>
          <w:rFonts w:asciiTheme="minorHAnsi" w:hAnsiTheme="minorHAnsi" w:cs="Arial"/>
          <w:color w:val="222222"/>
          <w:position w:val="12"/>
          <w:sz w:val="22"/>
          <w:szCs w:val="22"/>
        </w:rPr>
        <w:t>8</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Eugenia C. Lisencu</w:t>
      </w:r>
      <w:r w:rsidR="00BD73BE" w:rsidRPr="001666BD">
        <w:rPr>
          <w:rFonts w:asciiTheme="minorHAnsi" w:hAnsiTheme="minorHAnsi" w:cs="Arial"/>
          <w:color w:val="222222"/>
          <w:position w:val="12"/>
          <w:sz w:val="22"/>
          <w:szCs w:val="22"/>
        </w:rPr>
        <w:t>29</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Elzbieta Luczynska</w:t>
      </w:r>
      <w:r w:rsidR="00BD73BE" w:rsidRPr="001666BD">
        <w:rPr>
          <w:rFonts w:asciiTheme="minorHAnsi" w:hAnsiTheme="minorHAnsi" w:cs="Arial"/>
          <w:color w:val="222222"/>
          <w:position w:val="12"/>
          <w:sz w:val="22"/>
          <w:szCs w:val="22"/>
        </w:rPr>
        <w:t>30</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Ritse M. Mann</w:t>
      </w:r>
      <w:r w:rsidR="00BD73BE" w:rsidRPr="001666BD">
        <w:rPr>
          <w:rFonts w:asciiTheme="minorHAnsi" w:hAnsiTheme="minorHAnsi" w:cs="Arial"/>
          <w:color w:val="222222"/>
          <w:position w:val="12"/>
          <w:sz w:val="22"/>
          <w:szCs w:val="22"/>
        </w:rPr>
        <w:t>31</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Jose C. Marques</w:t>
      </w:r>
      <w:r w:rsidR="00BD73BE" w:rsidRPr="001666BD">
        <w:rPr>
          <w:rFonts w:asciiTheme="minorHAnsi" w:hAnsiTheme="minorHAnsi" w:cs="Arial"/>
          <w:color w:val="222222"/>
          <w:position w:val="12"/>
          <w:sz w:val="22"/>
          <w:szCs w:val="22"/>
        </w:rPr>
        <w:t>32</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Laura Martincich</w:t>
      </w:r>
      <w:r w:rsidR="00BD73BE" w:rsidRPr="001666BD">
        <w:rPr>
          <w:rFonts w:asciiTheme="minorHAnsi" w:hAnsiTheme="minorHAnsi" w:cs="Arial"/>
          <w:color w:val="222222"/>
          <w:position w:val="12"/>
          <w:sz w:val="22"/>
          <w:szCs w:val="22"/>
        </w:rPr>
        <w:t>33</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Margarete Mortier</w:t>
      </w:r>
      <w:r w:rsidR="00BD73BE" w:rsidRPr="001666BD">
        <w:rPr>
          <w:rFonts w:asciiTheme="minorHAnsi" w:hAnsiTheme="minorHAnsi" w:cs="Arial"/>
          <w:color w:val="222222"/>
          <w:position w:val="12"/>
          <w:sz w:val="22"/>
          <w:szCs w:val="22"/>
        </w:rPr>
        <w:t>34</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Katalin Ormandi</w:t>
      </w:r>
      <w:r w:rsidR="00BD73BE" w:rsidRPr="001666BD">
        <w:rPr>
          <w:rFonts w:asciiTheme="minorHAnsi" w:hAnsiTheme="minorHAnsi" w:cs="Arial"/>
          <w:color w:val="222222"/>
          <w:position w:val="12"/>
          <w:sz w:val="22"/>
          <w:szCs w:val="22"/>
        </w:rPr>
        <w:t>35</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Pietro Panizza</w:t>
      </w:r>
      <w:r w:rsidR="00BD73BE" w:rsidRPr="001666BD">
        <w:rPr>
          <w:rFonts w:asciiTheme="minorHAnsi" w:hAnsiTheme="minorHAnsi" w:cs="Arial"/>
          <w:color w:val="222222"/>
          <w:position w:val="12"/>
          <w:sz w:val="22"/>
          <w:szCs w:val="22"/>
        </w:rPr>
        <w:t>36</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Federica Pediconi</w:t>
      </w:r>
      <w:r w:rsidR="00BD73BE" w:rsidRPr="001666BD">
        <w:rPr>
          <w:rFonts w:asciiTheme="minorHAnsi" w:hAnsiTheme="minorHAnsi" w:cs="Arial"/>
          <w:color w:val="222222"/>
          <w:position w:val="12"/>
          <w:sz w:val="22"/>
          <w:szCs w:val="22"/>
        </w:rPr>
        <w:t>37</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Ruud M. Pijnappel</w:t>
      </w:r>
      <w:r w:rsidR="00BD73BE" w:rsidRPr="001666BD">
        <w:rPr>
          <w:rFonts w:asciiTheme="minorHAnsi" w:hAnsiTheme="minorHAnsi" w:cs="Arial"/>
          <w:color w:val="222222"/>
          <w:position w:val="12"/>
          <w:sz w:val="22"/>
          <w:szCs w:val="22"/>
        </w:rPr>
        <w:t>38</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Katja Pinker</w:t>
      </w:r>
      <w:r w:rsidR="00BD73BE" w:rsidRPr="001666BD">
        <w:rPr>
          <w:rFonts w:asciiTheme="minorHAnsi" w:hAnsiTheme="minorHAnsi" w:cs="Arial"/>
          <w:color w:val="222222"/>
          <w:position w:val="12"/>
          <w:sz w:val="22"/>
          <w:szCs w:val="22"/>
        </w:rPr>
        <w:t>8</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Tarja Rissanen</w:t>
      </w:r>
      <w:r w:rsidR="00BD73BE" w:rsidRPr="001666BD">
        <w:rPr>
          <w:rFonts w:asciiTheme="minorHAnsi" w:hAnsiTheme="minorHAnsi" w:cs="Arial"/>
          <w:color w:val="222222"/>
          <w:position w:val="12"/>
          <w:sz w:val="22"/>
          <w:szCs w:val="22"/>
        </w:rPr>
        <w:t>39</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Natalie Rotaru</w:t>
      </w:r>
      <w:r w:rsidR="00BD73BE" w:rsidRPr="001666BD">
        <w:rPr>
          <w:rFonts w:asciiTheme="minorHAnsi" w:hAnsiTheme="minorHAnsi" w:cs="Arial"/>
          <w:color w:val="222222"/>
          <w:position w:val="12"/>
          <w:sz w:val="22"/>
          <w:szCs w:val="22"/>
        </w:rPr>
        <w:t>40</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Gianni Saguatti</w:t>
      </w:r>
      <w:r w:rsidR="00BD73BE" w:rsidRPr="001666BD">
        <w:rPr>
          <w:rFonts w:asciiTheme="minorHAnsi" w:hAnsiTheme="minorHAnsi" w:cs="Arial"/>
          <w:color w:val="222222"/>
          <w:position w:val="12"/>
          <w:sz w:val="22"/>
          <w:szCs w:val="22"/>
        </w:rPr>
        <w:t>41</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Tamar Sella</w:t>
      </w:r>
      <w:r w:rsidR="00BD73BE" w:rsidRPr="001666BD">
        <w:rPr>
          <w:rFonts w:asciiTheme="minorHAnsi" w:hAnsiTheme="minorHAnsi" w:cs="Arial"/>
          <w:color w:val="222222"/>
          <w:position w:val="12"/>
          <w:sz w:val="22"/>
          <w:szCs w:val="22"/>
        </w:rPr>
        <w:t>42</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Jana Slobodníková</w:t>
      </w:r>
      <w:r w:rsidR="00BD73BE" w:rsidRPr="001666BD">
        <w:rPr>
          <w:rFonts w:asciiTheme="minorHAnsi" w:hAnsiTheme="minorHAnsi" w:cs="Arial"/>
          <w:color w:val="222222"/>
          <w:position w:val="12"/>
          <w:sz w:val="22"/>
          <w:szCs w:val="22"/>
        </w:rPr>
        <w:t>43</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MaretTalk</w:t>
      </w:r>
      <w:r w:rsidR="00BD73BE" w:rsidRPr="001666BD">
        <w:rPr>
          <w:rFonts w:asciiTheme="minorHAnsi" w:hAnsiTheme="minorHAnsi" w:cs="Arial"/>
          <w:color w:val="222222"/>
          <w:position w:val="12"/>
          <w:sz w:val="22"/>
          <w:szCs w:val="22"/>
        </w:rPr>
        <w:t>44</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Patrice Taourel</w:t>
      </w:r>
      <w:r w:rsidR="00BD73BE" w:rsidRPr="001666BD">
        <w:rPr>
          <w:rFonts w:asciiTheme="minorHAnsi" w:hAnsiTheme="minorHAnsi" w:cs="Arial"/>
          <w:color w:val="222222"/>
          <w:position w:val="12"/>
          <w:sz w:val="22"/>
          <w:szCs w:val="22"/>
        </w:rPr>
        <w:t>45</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Rubina M. Trimboli</w:t>
      </w:r>
      <w:r w:rsidR="00BD73BE" w:rsidRPr="001666BD">
        <w:rPr>
          <w:rFonts w:asciiTheme="minorHAnsi" w:hAnsiTheme="minorHAnsi" w:cs="Arial"/>
          <w:color w:val="222222"/>
          <w:position w:val="12"/>
          <w:sz w:val="22"/>
          <w:szCs w:val="22"/>
        </w:rPr>
        <w:t>46</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Ilse Vejborg</w:t>
      </w:r>
      <w:r w:rsidR="00BD73BE" w:rsidRPr="001666BD">
        <w:rPr>
          <w:rFonts w:asciiTheme="minorHAnsi" w:hAnsiTheme="minorHAnsi" w:cs="Arial"/>
          <w:color w:val="222222"/>
          <w:position w:val="12"/>
          <w:sz w:val="22"/>
          <w:szCs w:val="22"/>
        </w:rPr>
        <w:t>47</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Athina Vourtsis</w:t>
      </w:r>
      <w:r w:rsidR="00BD73BE" w:rsidRPr="001666BD">
        <w:rPr>
          <w:rFonts w:asciiTheme="minorHAnsi" w:hAnsiTheme="minorHAnsi" w:cs="Arial"/>
          <w:color w:val="222222"/>
          <w:position w:val="12"/>
          <w:sz w:val="22"/>
          <w:szCs w:val="22"/>
        </w:rPr>
        <w:t>48</w:t>
      </w:r>
      <w:r w:rsidRPr="001666BD">
        <w:rPr>
          <w:rFonts w:asciiTheme="minorHAnsi" w:hAnsiTheme="minorHAnsi" w:cs="Arial"/>
          <w:color w:val="222222"/>
          <w:position w:val="12"/>
          <w:sz w:val="22"/>
          <w:szCs w:val="22"/>
        </w:rPr>
        <w:t> </w:t>
      </w:r>
      <w:r w:rsidRPr="001666BD">
        <w:rPr>
          <w:rFonts w:asciiTheme="minorHAnsi" w:hAnsiTheme="minorHAnsi" w:cs="Arial"/>
          <w:color w:val="222222"/>
          <w:sz w:val="22"/>
          <w:szCs w:val="22"/>
        </w:rPr>
        <w:t>• Gabor Forrai</w:t>
      </w:r>
      <w:r w:rsidR="00BD73BE" w:rsidRPr="001666BD">
        <w:rPr>
          <w:rFonts w:asciiTheme="minorHAnsi" w:hAnsiTheme="minorHAnsi" w:cs="Arial"/>
          <w:color w:val="222222"/>
          <w:position w:val="12"/>
          <w:sz w:val="22"/>
          <w:szCs w:val="22"/>
        </w:rPr>
        <w:t>49</w:t>
      </w:r>
      <w:proofErr w:type="gramEnd"/>
    </w:p>
    <w:p w:rsidR="00560FD5"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sym w:font="Wingdings" w:char="F02A"/>
      </w:r>
      <w:proofErr w:type="spellStart"/>
      <w:r w:rsidRPr="001666BD">
        <w:rPr>
          <w:rFonts w:asciiTheme="minorHAnsi" w:hAnsiTheme="minorHAnsi" w:cs="Arial"/>
          <w:color w:val="222222"/>
          <w:sz w:val="22"/>
          <w:szCs w:val="22"/>
        </w:rPr>
        <w:t>F</w:t>
      </w:r>
      <w:r w:rsidR="00A40AA9" w:rsidRPr="001666BD">
        <w:rPr>
          <w:rFonts w:asciiTheme="minorHAnsi" w:hAnsiTheme="minorHAnsi" w:cs="Arial"/>
          <w:color w:val="222222"/>
          <w:sz w:val="22"/>
          <w:szCs w:val="22"/>
        </w:rPr>
        <w:t>rancesco</w:t>
      </w:r>
      <w:r w:rsidRPr="001666BD">
        <w:rPr>
          <w:rFonts w:asciiTheme="minorHAnsi" w:hAnsiTheme="minorHAnsi" w:cs="Arial"/>
          <w:color w:val="222222"/>
          <w:sz w:val="22"/>
          <w:szCs w:val="22"/>
        </w:rPr>
        <w:t>Sardanelli</w:t>
      </w:r>
      <w:proofErr w:type="spellEnd"/>
      <w:r w:rsidRPr="001666BD">
        <w:rPr>
          <w:rFonts w:asciiTheme="minorHAnsi" w:hAnsiTheme="minorHAnsi" w:cs="Arial"/>
          <w:color w:val="222222"/>
          <w:sz w:val="22"/>
          <w:szCs w:val="22"/>
        </w:rPr>
        <w:br/>
      </w:r>
      <w:hyperlink r:id="rId5" w:tgtFrame="_blank" w:history="1">
        <w:r w:rsidRPr="001666BD">
          <w:rPr>
            <w:rStyle w:val="Kpr"/>
            <w:rFonts w:asciiTheme="minorHAnsi" w:hAnsiTheme="minorHAnsi" w:cs="Arial"/>
            <w:color w:val="1155CC"/>
            <w:sz w:val="22"/>
            <w:szCs w:val="22"/>
          </w:rPr>
          <w:t>francesco.sardanelli@unimi.it</w:t>
        </w:r>
      </w:hyperlink>
    </w:p>
    <w:p w:rsidR="00560FD5" w:rsidRPr="001666BD" w:rsidRDefault="00560FD5" w:rsidP="001666BD">
      <w:pPr>
        <w:pStyle w:val="NormalWeb"/>
        <w:shd w:val="clear" w:color="auto" w:fill="FFFFFF"/>
        <w:rPr>
          <w:rFonts w:asciiTheme="minorHAnsi" w:hAnsiTheme="minorHAnsi" w:cs="Arial"/>
          <w:color w:val="222222"/>
          <w:sz w:val="22"/>
          <w:szCs w:val="22"/>
        </w:rPr>
      </w:pPr>
    </w:p>
    <w:p w:rsidR="00560FD5"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1</w:t>
      </w:r>
      <w:r w:rsidR="00A40AA9" w:rsidRPr="001666BD">
        <w:rPr>
          <w:rFonts w:asciiTheme="minorHAnsi" w:hAnsiTheme="minorHAnsi" w:cs="Arial"/>
          <w:color w:val="222222"/>
          <w:sz w:val="22"/>
          <w:szCs w:val="22"/>
        </w:rPr>
        <w:t xml:space="preserve"> Department of Biomedical Sciences, University of Milan, Milan, Italy</w:t>
      </w:r>
    </w:p>
    <w:p w:rsidR="00E5321F"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2</w:t>
      </w:r>
      <w:r w:rsidR="00A40AA9" w:rsidRPr="001666BD">
        <w:rPr>
          <w:rFonts w:asciiTheme="minorHAnsi" w:hAnsiTheme="minorHAnsi" w:cs="Arial"/>
          <w:color w:val="222222"/>
          <w:sz w:val="22"/>
          <w:szCs w:val="22"/>
        </w:rPr>
        <w:t xml:space="preserve"> Department of Radiology, Research Hospital Policlinico San Donato, Via Morandi 30, 20097 San Donato Milanese, Milan, Italy </w:t>
      </w:r>
      <w:r w:rsidRPr="001666BD">
        <w:rPr>
          <w:rFonts w:asciiTheme="minorHAnsi" w:hAnsiTheme="minorHAnsi" w:cs="Arial"/>
          <w:color w:val="222222"/>
          <w:sz w:val="22"/>
          <w:szCs w:val="22"/>
        </w:rPr>
        <w:t>3</w:t>
      </w:r>
      <w:r w:rsidR="00A40AA9" w:rsidRPr="001666BD">
        <w:rPr>
          <w:rFonts w:asciiTheme="minorHAnsi" w:hAnsiTheme="minorHAnsi" w:cs="Arial"/>
          <w:color w:val="222222"/>
          <w:sz w:val="22"/>
          <w:szCs w:val="22"/>
        </w:rPr>
        <w:t xml:space="preserve"> Department of Radiology, Haukeland University Hospital, Jonas Lies vei 65, 5021 Bergen, Norway</w:t>
      </w:r>
    </w:p>
    <w:p w:rsidR="00A40AA9"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4</w:t>
      </w:r>
      <w:r w:rsidR="00A40AA9" w:rsidRPr="001666BD">
        <w:rPr>
          <w:rFonts w:asciiTheme="minorHAnsi" w:hAnsiTheme="minorHAnsi" w:cs="Arial"/>
          <w:color w:val="222222"/>
          <w:sz w:val="22"/>
          <w:szCs w:val="22"/>
        </w:rPr>
        <w:t xml:space="preserve"> Department of Radiology, Reina Sofía Hospital, Avda. Menéndez Pidal, s/n 14004 Córdoba, Spain</w:t>
      </w:r>
      <w:r w:rsidR="00A40AA9" w:rsidRPr="001666BD">
        <w:rPr>
          <w:rFonts w:asciiTheme="minorHAnsi" w:hAnsiTheme="minorHAnsi" w:cs="Arial"/>
          <w:color w:val="222222"/>
          <w:sz w:val="22"/>
          <w:szCs w:val="22"/>
        </w:rPr>
        <w:br/>
      </w:r>
      <w:r w:rsidRPr="001666BD">
        <w:rPr>
          <w:rFonts w:asciiTheme="minorHAnsi" w:hAnsiTheme="minorHAnsi" w:cs="Arial"/>
          <w:color w:val="222222"/>
          <w:sz w:val="22"/>
          <w:szCs w:val="22"/>
        </w:rPr>
        <w:t>5</w:t>
      </w:r>
      <w:r w:rsidR="00A40AA9" w:rsidRPr="001666BD">
        <w:rPr>
          <w:rFonts w:asciiTheme="minorHAnsi" w:hAnsiTheme="minorHAnsi" w:cs="Arial"/>
          <w:color w:val="222222"/>
          <w:sz w:val="22"/>
          <w:szCs w:val="22"/>
        </w:rPr>
        <w:t xml:space="preserve"> Department of Radiology, Karolinska University Hospital, Karolinska vägen, 171 76 Solna, Stockholm, Sweden</w:t>
      </w:r>
    </w:p>
    <w:p w:rsidR="00A40AA9"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6</w:t>
      </w:r>
      <w:r w:rsidR="00A40AA9" w:rsidRPr="001666BD">
        <w:rPr>
          <w:rFonts w:asciiTheme="minorHAnsi" w:hAnsiTheme="minorHAnsi" w:cs="Arial"/>
          <w:color w:val="222222"/>
          <w:sz w:val="22"/>
          <w:szCs w:val="22"/>
        </w:rPr>
        <w:t xml:space="preserve"> Department of Radiology, Meander Medical Center, Maatweg 3, 3813 Amersfoort, The Netherlands</w:t>
      </w:r>
      <w:r w:rsidR="00A40AA9" w:rsidRPr="001666BD">
        <w:rPr>
          <w:rFonts w:asciiTheme="minorHAnsi" w:hAnsiTheme="minorHAnsi" w:cs="Arial"/>
          <w:color w:val="222222"/>
          <w:sz w:val="22"/>
          <w:szCs w:val="22"/>
        </w:rPr>
        <w:br/>
      </w:r>
      <w:r w:rsidRPr="001666BD">
        <w:rPr>
          <w:rFonts w:asciiTheme="minorHAnsi" w:hAnsiTheme="minorHAnsi" w:cs="Arial"/>
          <w:color w:val="222222"/>
          <w:sz w:val="22"/>
          <w:szCs w:val="22"/>
        </w:rPr>
        <w:t>7</w:t>
      </w:r>
      <w:r w:rsidR="00A40AA9" w:rsidRPr="001666BD">
        <w:rPr>
          <w:rFonts w:asciiTheme="minorHAnsi" w:hAnsiTheme="minorHAnsi" w:cs="Arial"/>
          <w:color w:val="222222"/>
          <w:sz w:val="22"/>
          <w:szCs w:val="22"/>
        </w:rPr>
        <w:t xml:space="preserve"> Department of Radiology, Gustave-Roussy Institute, 114 Rue Edouard Vaillant, 94800 Villejuif, France</w:t>
      </w:r>
    </w:p>
    <w:p w:rsidR="00E5321F"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8</w:t>
      </w:r>
      <w:r w:rsidR="00A40AA9" w:rsidRPr="001666BD">
        <w:rPr>
          <w:rFonts w:asciiTheme="minorHAnsi" w:hAnsiTheme="minorHAnsi" w:cs="Arial"/>
          <w:color w:val="222222"/>
          <w:sz w:val="22"/>
          <w:szCs w:val="22"/>
        </w:rPr>
        <w:t xml:space="preserve"> Department of Biomedical Imaging and Image-guided Therapy, Division of Molecular and Gender Imaging, Medical University of Vienna/Vienna General Hospital, Währinger Gürtel 18- 20, 1090 Wien, Austria</w:t>
      </w:r>
      <w:r w:rsidR="00A40AA9" w:rsidRPr="001666BD">
        <w:rPr>
          <w:rFonts w:asciiTheme="minorHAnsi" w:hAnsiTheme="minorHAnsi" w:cs="Arial"/>
          <w:color w:val="222222"/>
          <w:sz w:val="22"/>
          <w:szCs w:val="22"/>
        </w:rPr>
        <w:br/>
      </w:r>
    </w:p>
    <w:p w:rsidR="00A951C3"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9</w:t>
      </w:r>
      <w:r w:rsidR="00A951C3" w:rsidRPr="001666BD">
        <w:rPr>
          <w:rFonts w:asciiTheme="minorHAnsi" w:hAnsiTheme="minorHAnsi" w:cs="Arial"/>
          <w:color w:val="222222"/>
          <w:sz w:val="22"/>
          <w:szCs w:val="22"/>
        </w:rPr>
        <w:t xml:space="preserve"> Clinic of Radiology, University Clinical Center Sarajevo, Bolnička 25, 71000 Sarajevo, Bosnia and Herzegovina</w:t>
      </w:r>
      <w:r w:rsidR="00A951C3" w:rsidRPr="001666BD">
        <w:rPr>
          <w:rFonts w:asciiTheme="minorHAnsi" w:hAnsiTheme="minorHAnsi" w:cs="Arial"/>
          <w:color w:val="222222"/>
          <w:sz w:val="22"/>
          <w:szCs w:val="22"/>
        </w:rPr>
        <w:br/>
      </w:r>
      <w:r w:rsidRPr="001666BD">
        <w:rPr>
          <w:rFonts w:asciiTheme="minorHAnsi" w:hAnsiTheme="minorHAnsi" w:cs="Arial"/>
          <w:color w:val="222222"/>
          <w:position w:val="12"/>
          <w:sz w:val="22"/>
          <w:szCs w:val="22"/>
        </w:rPr>
        <w:t>10</w:t>
      </w:r>
      <w:r w:rsidR="00A951C3" w:rsidRPr="001666BD">
        <w:rPr>
          <w:rFonts w:asciiTheme="minorHAnsi" w:hAnsiTheme="minorHAnsi" w:cs="Arial"/>
          <w:color w:val="222222"/>
          <w:sz w:val="22"/>
          <w:szCs w:val="22"/>
        </w:rPr>
        <w:t xml:space="preserve"> Clinic of Radiology, Charité, Universitätsmedizin Berlin, 10117 Berlin, Germany</w:t>
      </w:r>
    </w:p>
    <w:p w:rsidR="00A951C3"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lastRenderedPageBreak/>
        <w:t>11</w:t>
      </w:r>
      <w:r w:rsidR="00A951C3" w:rsidRPr="001666BD">
        <w:rPr>
          <w:rFonts w:asciiTheme="minorHAnsi" w:hAnsiTheme="minorHAnsi" w:cs="Arial"/>
          <w:color w:val="222222"/>
          <w:position w:val="12"/>
          <w:sz w:val="22"/>
          <w:szCs w:val="22"/>
        </w:rPr>
        <w:t xml:space="preserve">  </w:t>
      </w:r>
      <w:r w:rsidR="00A951C3" w:rsidRPr="001666BD">
        <w:rPr>
          <w:rFonts w:asciiTheme="minorHAnsi" w:hAnsiTheme="minorHAnsi" w:cs="Arial"/>
          <w:color w:val="222222"/>
          <w:sz w:val="22"/>
          <w:szCs w:val="22"/>
        </w:rPr>
        <w:t>Diagnostic Imaging Center, Institute of Oncology, Institutski put 4, 21204 Sremska Kamenica, Serbia</w:t>
      </w:r>
    </w:p>
    <w:p w:rsidR="00A951C3"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12  </w:t>
      </w:r>
      <w:r w:rsidR="00A951C3" w:rsidRPr="001666BD">
        <w:rPr>
          <w:rFonts w:asciiTheme="minorHAnsi" w:hAnsiTheme="minorHAnsi" w:cs="Arial"/>
          <w:color w:val="222222"/>
          <w:sz w:val="22"/>
          <w:szCs w:val="22"/>
        </w:rPr>
        <w:t>Department of Radiology, National Cancer Institute, Universiteto g. 3, 01513Vilnius, Lithuania</w:t>
      </w:r>
    </w:p>
    <w:p w:rsidR="00A951C3"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13</w:t>
      </w:r>
      <w:r w:rsidR="00A951C3" w:rsidRPr="001666BD">
        <w:rPr>
          <w:rFonts w:asciiTheme="minorHAnsi" w:hAnsiTheme="minorHAnsi" w:cs="Arial"/>
          <w:color w:val="222222"/>
          <w:sz w:val="22"/>
          <w:szCs w:val="22"/>
        </w:rPr>
        <w:t xml:space="preserve"> Department of Diagnostic and Interventional Radiology, University Hospital 'Dubrava', University of Zagreb School of Medicine, Avenija Gojka Šuška 6, 10000 Zagreb, Croatia</w:t>
      </w:r>
    </w:p>
    <w:p w:rsidR="00A951C3"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14</w:t>
      </w:r>
      <w:r w:rsidR="00A951C3" w:rsidRPr="001666BD">
        <w:rPr>
          <w:rFonts w:asciiTheme="minorHAnsi" w:hAnsiTheme="minorHAnsi" w:cs="Arial"/>
          <w:color w:val="222222"/>
          <w:sz w:val="22"/>
          <w:szCs w:val="22"/>
        </w:rPr>
        <w:t xml:space="preserve"> Department of Radiology, Hospital de la Ribera, Carretera de Corbera, Km. 1, 46600 Alzira, Valencia, Spain</w:t>
      </w:r>
    </w:p>
    <w:p w:rsidR="00A951C3"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15</w:t>
      </w:r>
      <w:r w:rsidR="00A951C3" w:rsidRPr="001666BD">
        <w:rPr>
          <w:rFonts w:asciiTheme="minorHAnsi" w:hAnsiTheme="minorHAnsi" w:cs="Arial"/>
          <w:color w:val="222222"/>
          <w:sz w:val="22"/>
          <w:szCs w:val="22"/>
        </w:rPr>
        <w:t xml:space="preserve"> Radiology Unit, Hospices Civils de Lyon, Centre Hospitalo-Universitaire Lyon Sud, 165 Chemin du Grand Revoyet, 69495 Pierre Bénite Cedex, France</w:t>
      </w:r>
    </w:p>
    <w:p w:rsidR="00A951C3"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16</w:t>
      </w:r>
      <w:r w:rsidR="00A951C3" w:rsidRPr="001666BD">
        <w:rPr>
          <w:rFonts w:asciiTheme="minorHAnsi" w:hAnsiTheme="minorHAnsi" w:cs="Arial"/>
          <w:color w:val="222222"/>
          <w:sz w:val="22"/>
          <w:szCs w:val="22"/>
        </w:rPr>
        <w:t xml:space="preserve"> Nottingham Breast Institute, Nottingham University Hospitals, Hucknall Rd, Nottingham NG5 1PB, United Kingdom</w:t>
      </w:r>
    </w:p>
    <w:p w:rsidR="00A951C3" w:rsidRPr="001666BD" w:rsidRDefault="00A951C3" w:rsidP="001666BD">
      <w:pPr>
        <w:pStyle w:val="NormalWeb"/>
        <w:shd w:val="clear" w:color="auto" w:fill="FFFFFF"/>
        <w:rPr>
          <w:rFonts w:asciiTheme="minorHAnsi" w:hAnsiTheme="minorHAnsi" w:cs="Arial"/>
          <w:color w:val="222222"/>
          <w:position w:val="12"/>
          <w:sz w:val="22"/>
          <w:szCs w:val="22"/>
        </w:rPr>
      </w:pPr>
      <w:r w:rsidRPr="001666BD">
        <w:rPr>
          <w:rFonts w:asciiTheme="minorHAnsi" w:hAnsiTheme="minorHAnsi" w:cs="Arial"/>
          <w:color w:val="222222"/>
          <w:position w:val="12"/>
          <w:sz w:val="22"/>
          <w:szCs w:val="22"/>
        </w:rPr>
        <w:t>1</w:t>
      </w:r>
      <w:r w:rsidR="00560FD5" w:rsidRPr="001666BD">
        <w:rPr>
          <w:rFonts w:asciiTheme="minorHAnsi" w:hAnsiTheme="minorHAnsi" w:cs="Arial"/>
          <w:color w:val="222222"/>
          <w:position w:val="12"/>
          <w:sz w:val="22"/>
          <w:szCs w:val="22"/>
        </w:rPr>
        <w:t>7</w:t>
      </w:r>
      <w:r w:rsidRPr="001666BD">
        <w:rPr>
          <w:rFonts w:asciiTheme="minorHAnsi" w:hAnsiTheme="minorHAnsi" w:cs="Arial"/>
          <w:color w:val="222222"/>
          <w:position w:val="12"/>
          <w:sz w:val="22"/>
          <w:szCs w:val="22"/>
        </w:rPr>
        <w:t xml:space="preserve">  </w:t>
      </w:r>
      <w:r w:rsidRPr="001666BD">
        <w:rPr>
          <w:rFonts w:asciiTheme="minorHAnsi" w:hAnsiTheme="minorHAnsi" w:cs="Arial"/>
          <w:color w:val="222222"/>
          <w:sz w:val="22"/>
          <w:szCs w:val="22"/>
        </w:rPr>
        <w:t>Department of Radiology, Charles University in Prague, First Faculty of Medicine, U Nemocnice 2, 128 08 Praha 2, Czech Republic</w:t>
      </w:r>
    </w:p>
    <w:p w:rsidR="00A951C3"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18</w:t>
      </w:r>
      <w:r w:rsidR="00A951C3" w:rsidRPr="001666BD">
        <w:rPr>
          <w:rFonts w:asciiTheme="minorHAnsi" w:hAnsiTheme="minorHAnsi" w:cs="Arial"/>
          <w:color w:val="222222"/>
          <w:sz w:val="22"/>
          <w:szCs w:val="22"/>
        </w:rPr>
        <w:t xml:space="preserve"> Department of Radiology, ImageRive, Rue de Rive 1, 1204 Genè</w:t>
      </w:r>
      <w:proofErr w:type="gramStart"/>
      <w:r w:rsidR="00A951C3" w:rsidRPr="001666BD">
        <w:rPr>
          <w:rFonts w:asciiTheme="minorHAnsi" w:hAnsiTheme="minorHAnsi" w:cs="Arial"/>
          <w:color w:val="222222"/>
          <w:sz w:val="22"/>
          <w:szCs w:val="22"/>
        </w:rPr>
        <w:t>ve,</w:t>
      </w:r>
      <w:proofErr w:type="gramEnd"/>
      <w:r w:rsidR="00A951C3" w:rsidRPr="001666BD">
        <w:rPr>
          <w:rFonts w:asciiTheme="minorHAnsi" w:hAnsiTheme="minorHAnsi" w:cs="Arial"/>
          <w:color w:val="222222"/>
          <w:sz w:val="22"/>
          <w:szCs w:val="22"/>
        </w:rPr>
        <w:t xml:space="preserve"> Switzerland</w:t>
      </w:r>
    </w:p>
    <w:p w:rsidR="00E5321F"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19</w:t>
      </w:r>
      <w:r w:rsidR="00E5321F" w:rsidRPr="001666BD">
        <w:rPr>
          <w:rFonts w:asciiTheme="minorHAnsi" w:hAnsiTheme="minorHAnsi" w:cs="Arial"/>
          <w:color w:val="222222"/>
          <w:position w:val="12"/>
          <w:sz w:val="22"/>
          <w:szCs w:val="22"/>
        </w:rPr>
        <w:t xml:space="preserve">  </w:t>
      </w:r>
      <w:r w:rsidR="00E5321F" w:rsidRPr="001666BD">
        <w:rPr>
          <w:rFonts w:asciiTheme="minorHAnsi" w:hAnsiTheme="minorHAnsi" w:cs="Arial"/>
          <w:color w:val="222222"/>
          <w:sz w:val="22"/>
          <w:szCs w:val="22"/>
        </w:rPr>
        <w:t xml:space="preserve">Department of Radiology, Acibadem University Maslak Hospital, Büyükdere Cd. 34457 Maslak </w:t>
      </w:r>
      <w:proofErr w:type="gramStart"/>
      <w:r w:rsidR="00E5321F" w:rsidRPr="001666BD">
        <w:rPr>
          <w:rFonts w:asciiTheme="minorHAnsi" w:hAnsiTheme="minorHAnsi" w:cs="Arial"/>
          <w:color w:val="222222"/>
          <w:sz w:val="22"/>
          <w:szCs w:val="22"/>
        </w:rPr>
        <w:t>Sarıyer,I</w:t>
      </w:r>
      <w:proofErr w:type="gramEnd"/>
      <w:r w:rsidR="00E5321F" w:rsidRPr="001666BD">
        <w:rPr>
          <w:rFonts w:asciiTheme="minorHAnsi" w:hAnsiTheme="minorHAnsi" w:cs="Arial"/>
          <w:color w:val="222222"/>
          <w:sz w:val="22"/>
          <w:szCs w:val="22"/>
        </w:rPr>
        <w:t>̇stanbul, Turkey</w:t>
      </w:r>
    </w:p>
    <w:p w:rsidR="00E5321F"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20</w:t>
      </w:r>
      <w:r w:rsidR="00E5321F" w:rsidRPr="001666BD">
        <w:rPr>
          <w:rFonts w:asciiTheme="minorHAnsi" w:hAnsiTheme="minorHAnsi" w:cs="Arial"/>
          <w:color w:val="222222"/>
          <w:sz w:val="22"/>
          <w:szCs w:val="22"/>
        </w:rPr>
        <w:t xml:space="preserve"> Dundee Cancer Centre, Clinical Research Centre, Ninewells Hospital, and Medical School, Tom McDonald Avenue, Dundee, United Kingdom</w:t>
      </w:r>
    </w:p>
    <w:p w:rsidR="00560FD5"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 xml:space="preserve">21 </w:t>
      </w:r>
      <w:r w:rsidR="00E5321F" w:rsidRPr="001666BD">
        <w:rPr>
          <w:rFonts w:asciiTheme="minorHAnsi" w:hAnsiTheme="minorHAnsi" w:cs="Arial"/>
          <w:color w:val="222222"/>
          <w:position w:val="12"/>
          <w:sz w:val="22"/>
          <w:szCs w:val="22"/>
        </w:rPr>
        <w:t>Division of General Radiology, Department of Radiology, Medical University Graz, Auenbruggerplatz 9, 8036 Graz, Austria</w:t>
      </w:r>
    </w:p>
    <w:p w:rsidR="00E5321F" w:rsidRPr="001666BD" w:rsidRDefault="00E5321F"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22  </w:t>
      </w:r>
      <w:r w:rsidRPr="001666BD">
        <w:rPr>
          <w:rFonts w:asciiTheme="minorHAnsi" w:hAnsiTheme="minorHAnsi" w:cs="Arial"/>
          <w:color w:val="222222"/>
          <w:sz w:val="22"/>
          <w:szCs w:val="22"/>
        </w:rPr>
        <w:t>Department of Radiology, University of Cambridge, School of Clinical Medicine, Cambridge Biomedical Campus, Hills Road CB2 0QQ, Cambridge, United Kingdom</w:t>
      </w:r>
    </w:p>
    <w:p w:rsidR="00560FD5" w:rsidRPr="001666BD" w:rsidRDefault="00E5321F"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23</w:t>
      </w:r>
      <w:r w:rsidR="00560FD5" w:rsidRPr="001666BD">
        <w:rPr>
          <w:rFonts w:asciiTheme="minorHAnsi" w:hAnsiTheme="minorHAnsi" w:cs="Arial"/>
          <w:color w:val="222222"/>
          <w:position w:val="12"/>
          <w:sz w:val="22"/>
          <w:szCs w:val="22"/>
        </w:rPr>
        <w:t xml:space="preserve">  </w:t>
      </w:r>
      <w:r w:rsidR="00560FD5" w:rsidRPr="001666BD">
        <w:rPr>
          <w:rFonts w:asciiTheme="minorHAnsi" w:hAnsiTheme="minorHAnsi" w:cs="Arial"/>
          <w:color w:val="222222"/>
          <w:sz w:val="22"/>
          <w:szCs w:val="22"/>
        </w:rPr>
        <w:t>Institute of Radiology, ACC Steyr, Stadtplatz 30, 4400 Steyr, Austria</w:t>
      </w:r>
    </w:p>
    <w:p w:rsidR="00560FD5" w:rsidRPr="001666BD" w:rsidRDefault="00E5321F"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24</w:t>
      </w:r>
      <w:r w:rsidR="00560FD5" w:rsidRPr="001666BD">
        <w:rPr>
          <w:rFonts w:asciiTheme="minorHAnsi" w:hAnsiTheme="minorHAnsi" w:cs="Arial"/>
          <w:color w:val="222222"/>
          <w:position w:val="12"/>
          <w:sz w:val="22"/>
          <w:szCs w:val="22"/>
        </w:rPr>
        <w:t xml:space="preserve">  </w:t>
      </w:r>
      <w:r w:rsidR="00560FD5" w:rsidRPr="001666BD">
        <w:rPr>
          <w:rFonts w:asciiTheme="minorHAnsi" w:hAnsiTheme="minorHAnsi" w:cs="Arial"/>
          <w:color w:val="222222"/>
          <w:sz w:val="22"/>
          <w:szCs w:val="22"/>
        </w:rPr>
        <w:t>Department of Radiology, Mater Misericordiae University Hospital/ BreastCheck, BreastCheck,26 Eccles St, Dublin 7, Ireland</w:t>
      </w:r>
    </w:p>
    <w:p w:rsidR="00560FD5"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2</w:t>
      </w:r>
      <w:r w:rsidR="00035805" w:rsidRPr="001666BD">
        <w:rPr>
          <w:rFonts w:asciiTheme="minorHAnsi" w:hAnsiTheme="minorHAnsi" w:cs="Arial"/>
          <w:color w:val="222222"/>
          <w:position w:val="12"/>
          <w:sz w:val="22"/>
          <w:szCs w:val="22"/>
        </w:rPr>
        <w:t>5</w:t>
      </w:r>
      <w:r w:rsidRPr="001666BD">
        <w:rPr>
          <w:rFonts w:asciiTheme="minorHAnsi" w:hAnsiTheme="minorHAnsi" w:cs="Arial"/>
          <w:color w:val="222222"/>
          <w:position w:val="12"/>
          <w:sz w:val="22"/>
          <w:szCs w:val="22"/>
        </w:rPr>
        <w:t xml:space="preserve">  </w:t>
      </w:r>
      <w:r w:rsidRPr="001666BD">
        <w:rPr>
          <w:rFonts w:asciiTheme="minorHAnsi" w:hAnsiTheme="minorHAnsi" w:cs="Arial"/>
          <w:color w:val="222222"/>
          <w:sz w:val="22"/>
          <w:szCs w:val="22"/>
        </w:rPr>
        <w:t>Referenzzentrum Mammographie Munchen, Sonnenstraße 29, 80331 Munich, Germany</w:t>
      </w:r>
    </w:p>
    <w:p w:rsidR="00560FD5" w:rsidRPr="001666BD" w:rsidRDefault="0003580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26</w:t>
      </w:r>
      <w:r w:rsidR="00560FD5" w:rsidRPr="001666BD">
        <w:rPr>
          <w:rFonts w:asciiTheme="minorHAnsi" w:hAnsiTheme="minorHAnsi" w:cs="Arial"/>
          <w:color w:val="222222"/>
          <w:position w:val="12"/>
          <w:sz w:val="22"/>
          <w:szCs w:val="22"/>
        </w:rPr>
        <w:t xml:space="preserve">  </w:t>
      </w:r>
      <w:r w:rsidR="00560FD5" w:rsidRPr="001666BD">
        <w:rPr>
          <w:rFonts w:asciiTheme="minorHAnsi" w:hAnsiTheme="minorHAnsi" w:cs="Arial"/>
          <w:color w:val="222222"/>
          <w:sz w:val="22"/>
          <w:szCs w:val="22"/>
        </w:rPr>
        <w:t>Diagnostic Department of Radiology, Tokuda Hospital Sofia, 1407 Sofia, 51B N VaptsarovBlvd</w:t>
      </w:r>
      <w:proofErr w:type="gramStart"/>
      <w:r w:rsidR="00560FD5" w:rsidRPr="001666BD">
        <w:rPr>
          <w:rFonts w:asciiTheme="minorHAnsi" w:hAnsiTheme="minorHAnsi" w:cs="Arial"/>
          <w:color w:val="222222"/>
          <w:sz w:val="22"/>
          <w:szCs w:val="22"/>
        </w:rPr>
        <w:t>.,</w:t>
      </w:r>
      <w:proofErr w:type="gramEnd"/>
      <w:r w:rsidR="00560FD5" w:rsidRPr="001666BD">
        <w:rPr>
          <w:rFonts w:asciiTheme="minorHAnsi" w:hAnsiTheme="minorHAnsi" w:cs="Arial"/>
          <w:color w:val="222222"/>
          <w:sz w:val="22"/>
          <w:szCs w:val="22"/>
        </w:rPr>
        <w:t xml:space="preserve"> Bulgaria</w:t>
      </w:r>
    </w:p>
    <w:p w:rsidR="00560FD5" w:rsidRPr="001666BD" w:rsidRDefault="00914ABE"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lastRenderedPageBreak/>
        <w:t>27</w:t>
      </w:r>
      <w:r w:rsidR="00560FD5" w:rsidRPr="001666BD">
        <w:rPr>
          <w:rFonts w:asciiTheme="minorHAnsi" w:hAnsiTheme="minorHAnsi" w:cs="Arial"/>
          <w:color w:val="222222"/>
          <w:position w:val="12"/>
          <w:sz w:val="22"/>
          <w:szCs w:val="22"/>
        </w:rPr>
        <w:t xml:space="preserve">  </w:t>
      </w:r>
      <w:r w:rsidR="00560FD5" w:rsidRPr="001666BD">
        <w:rPr>
          <w:rFonts w:asciiTheme="minorHAnsi" w:hAnsiTheme="minorHAnsi" w:cs="Arial"/>
          <w:color w:val="222222"/>
          <w:sz w:val="22"/>
          <w:szCs w:val="22"/>
        </w:rPr>
        <w:t xml:space="preserve">Department of Radiology, Landspitali University </w:t>
      </w:r>
      <w:proofErr w:type="gramStart"/>
      <w:r w:rsidR="00560FD5" w:rsidRPr="001666BD">
        <w:rPr>
          <w:rFonts w:asciiTheme="minorHAnsi" w:hAnsiTheme="minorHAnsi" w:cs="Arial"/>
          <w:color w:val="222222"/>
          <w:sz w:val="22"/>
          <w:szCs w:val="22"/>
        </w:rPr>
        <w:t xml:space="preserve">Hospital , </w:t>
      </w:r>
      <w:r w:rsidRPr="001666BD">
        <w:rPr>
          <w:rFonts w:asciiTheme="minorHAnsi" w:hAnsiTheme="minorHAnsi" w:cs="Arial"/>
          <w:color w:val="222222"/>
          <w:sz w:val="22"/>
          <w:szCs w:val="22"/>
        </w:rPr>
        <w:t>1</w:t>
      </w:r>
      <w:r w:rsidR="00560FD5" w:rsidRPr="001666BD">
        <w:rPr>
          <w:rFonts w:asciiTheme="minorHAnsi" w:hAnsiTheme="minorHAnsi" w:cs="Arial"/>
          <w:color w:val="222222"/>
          <w:sz w:val="22"/>
          <w:szCs w:val="22"/>
        </w:rPr>
        <w:t>08</w:t>
      </w:r>
      <w:proofErr w:type="gramEnd"/>
      <w:r w:rsidR="00560FD5" w:rsidRPr="001666BD">
        <w:rPr>
          <w:rFonts w:asciiTheme="minorHAnsi" w:hAnsiTheme="minorHAnsi" w:cs="Arial"/>
          <w:color w:val="222222"/>
          <w:sz w:val="22"/>
          <w:szCs w:val="22"/>
        </w:rPr>
        <w:t xml:space="preserve"> Reykjavik, Iceland</w:t>
      </w:r>
    </w:p>
    <w:p w:rsidR="00560FD5" w:rsidRPr="001666BD" w:rsidRDefault="00914ABE"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28</w:t>
      </w:r>
      <w:r w:rsidR="00560FD5" w:rsidRPr="001666BD">
        <w:rPr>
          <w:rFonts w:asciiTheme="minorHAnsi" w:hAnsiTheme="minorHAnsi" w:cs="Arial"/>
          <w:color w:val="222222"/>
          <w:position w:val="12"/>
          <w:sz w:val="22"/>
          <w:szCs w:val="22"/>
        </w:rPr>
        <w:t xml:space="preserve">  </w:t>
      </w:r>
      <w:r w:rsidR="00560FD5" w:rsidRPr="001666BD">
        <w:rPr>
          <w:rFonts w:asciiTheme="minorHAnsi" w:hAnsiTheme="minorHAnsi" w:cs="Arial"/>
          <w:color w:val="222222"/>
          <w:sz w:val="22"/>
          <w:szCs w:val="22"/>
        </w:rPr>
        <w:t>University Hospital of Aachen, Rheinisch-Westfälische Technische Hochschule, Pauwelsstraße30, 52074 Aachen, Germany</w:t>
      </w:r>
    </w:p>
    <w:p w:rsidR="00560FD5" w:rsidRPr="001666BD" w:rsidRDefault="00914ABE"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29</w:t>
      </w:r>
      <w:r w:rsidR="00560FD5" w:rsidRPr="001666BD">
        <w:rPr>
          <w:rFonts w:asciiTheme="minorHAnsi" w:hAnsiTheme="minorHAnsi" w:cs="Arial"/>
          <w:color w:val="222222"/>
          <w:position w:val="12"/>
          <w:sz w:val="22"/>
          <w:szCs w:val="22"/>
        </w:rPr>
        <w:t xml:space="preserve">  </w:t>
      </w:r>
      <w:r w:rsidR="00560FD5" w:rsidRPr="001666BD">
        <w:rPr>
          <w:rFonts w:asciiTheme="minorHAnsi" w:hAnsiTheme="minorHAnsi" w:cs="Arial"/>
          <w:color w:val="222222"/>
          <w:sz w:val="22"/>
          <w:szCs w:val="22"/>
        </w:rPr>
        <w:t>Radiotherapy I, The Oncology Institute ‘Prof. Dr. Ion Chiricuta’, Cluj-Napoca, 34-36 RepubliciiStreet, RO-400015, Romania</w:t>
      </w:r>
    </w:p>
    <w:p w:rsidR="00560FD5" w:rsidRPr="001666BD" w:rsidRDefault="00914ABE"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30</w:t>
      </w:r>
      <w:r w:rsidR="00560FD5" w:rsidRPr="001666BD">
        <w:rPr>
          <w:rFonts w:asciiTheme="minorHAnsi" w:hAnsiTheme="minorHAnsi" w:cs="Arial"/>
          <w:color w:val="222222"/>
          <w:position w:val="12"/>
          <w:sz w:val="22"/>
          <w:szCs w:val="22"/>
        </w:rPr>
        <w:t xml:space="preserve">  </w:t>
      </w:r>
      <w:r w:rsidR="00560FD5" w:rsidRPr="001666BD">
        <w:rPr>
          <w:rFonts w:asciiTheme="minorHAnsi" w:hAnsiTheme="minorHAnsi" w:cs="Arial"/>
          <w:color w:val="222222"/>
          <w:sz w:val="22"/>
          <w:szCs w:val="22"/>
        </w:rPr>
        <w:t xml:space="preserve">Department of Radiology, Maria Sklodowska-Curie Memorial </w:t>
      </w:r>
      <w:r w:rsidRPr="001666BD">
        <w:rPr>
          <w:rFonts w:asciiTheme="minorHAnsi" w:hAnsiTheme="minorHAnsi" w:cs="Arial"/>
          <w:color w:val="222222"/>
          <w:sz w:val="22"/>
          <w:szCs w:val="22"/>
        </w:rPr>
        <w:t xml:space="preserve">Cancer center and </w:t>
      </w:r>
      <w:r w:rsidR="00560FD5" w:rsidRPr="001666BD">
        <w:rPr>
          <w:rFonts w:asciiTheme="minorHAnsi" w:hAnsiTheme="minorHAnsi" w:cs="Arial"/>
          <w:color w:val="222222"/>
          <w:sz w:val="22"/>
          <w:szCs w:val="22"/>
        </w:rPr>
        <w:t>Institute</w:t>
      </w:r>
      <w:r w:rsidRPr="001666BD">
        <w:rPr>
          <w:rFonts w:asciiTheme="minorHAnsi" w:hAnsiTheme="minorHAnsi" w:cs="Arial"/>
          <w:color w:val="222222"/>
          <w:sz w:val="22"/>
          <w:szCs w:val="22"/>
        </w:rPr>
        <w:t xml:space="preserve"> of Oncology</w:t>
      </w:r>
      <w:r w:rsidR="00560FD5" w:rsidRPr="001666BD">
        <w:rPr>
          <w:rFonts w:asciiTheme="minorHAnsi" w:hAnsiTheme="minorHAnsi" w:cs="Arial"/>
          <w:color w:val="222222"/>
          <w:sz w:val="22"/>
          <w:szCs w:val="22"/>
        </w:rPr>
        <w:t xml:space="preserve">, </w:t>
      </w:r>
      <w:r w:rsidRPr="001666BD">
        <w:rPr>
          <w:rFonts w:asciiTheme="minorHAnsi" w:hAnsiTheme="minorHAnsi" w:cs="Arial"/>
          <w:color w:val="222222"/>
          <w:sz w:val="22"/>
          <w:szCs w:val="22"/>
        </w:rPr>
        <w:t>Cracow Branch, Cracow</w:t>
      </w:r>
      <w:r w:rsidR="00560FD5" w:rsidRPr="001666BD">
        <w:rPr>
          <w:rFonts w:asciiTheme="minorHAnsi" w:hAnsiTheme="minorHAnsi" w:cs="Arial"/>
          <w:color w:val="222222"/>
          <w:sz w:val="22"/>
          <w:szCs w:val="22"/>
        </w:rPr>
        <w:t>, Poland</w:t>
      </w:r>
    </w:p>
    <w:p w:rsidR="00560FD5" w:rsidRPr="001666BD" w:rsidRDefault="00FE1DF2"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31</w:t>
      </w:r>
      <w:r w:rsidR="00560FD5" w:rsidRPr="001666BD">
        <w:rPr>
          <w:rFonts w:asciiTheme="minorHAnsi" w:hAnsiTheme="minorHAnsi" w:cs="Arial"/>
          <w:color w:val="222222"/>
          <w:position w:val="12"/>
          <w:sz w:val="22"/>
          <w:szCs w:val="22"/>
        </w:rPr>
        <w:t xml:space="preserve">  </w:t>
      </w:r>
      <w:r w:rsidR="00560FD5" w:rsidRPr="001666BD">
        <w:rPr>
          <w:rFonts w:asciiTheme="minorHAnsi" w:hAnsiTheme="minorHAnsi" w:cs="Arial"/>
          <w:color w:val="222222"/>
          <w:sz w:val="22"/>
          <w:szCs w:val="22"/>
        </w:rPr>
        <w:t>Department of Radiology, Radboud University Nijmegen Medical Centre, Geert Grooteplein Zuid 10, 6525 GA Nijmegen, The Netherlands</w:t>
      </w:r>
    </w:p>
    <w:p w:rsidR="00560FD5" w:rsidRPr="001666BD" w:rsidRDefault="00427189"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32</w:t>
      </w:r>
      <w:r w:rsidR="00560FD5" w:rsidRPr="001666BD">
        <w:rPr>
          <w:rFonts w:asciiTheme="minorHAnsi" w:hAnsiTheme="minorHAnsi" w:cs="Arial"/>
          <w:color w:val="222222"/>
          <w:position w:val="12"/>
          <w:sz w:val="22"/>
          <w:szCs w:val="22"/>
        </w:rPr>
        <w:t xml:space="preserve">  </w:t>
      </w:r>
      <w:r w:rsidR="00560FD5" w:rsidRPr="001666BD">
        <w:rPr>
          <w:rFonts w:asciiTheme="minorHAnsi" w:hAnsiTheme="minorHAnsi" w:cs="Arial"/>
          <w:color w:val="222222"/>
          <w:sz w:val="22"/>
          <w:szCs w:val="22"/>
        </w:rPr>
        <w:t>Department of Radiology /Breast Imaging, Instituto Português de Oncologia de Lisboa, Rua Professor Lima Basto, 1099-023 Lisboa, Portugal</w:t>
      </w:r>
    </w:p>
    <w:p w:rsidR="00427189" w:rsidRPr="001666BD" w:rsidRDefault="00560FD5" w:rsidP="001666BD">
      <w:pPr>
        <w:pStyle w:val="NormalWeb"/>
        <w:shd w:val="clear" w:color="auto" w:fill="FFFFFF"/>
        <w:rPr>
          <w:rFonts w:asciiTheme="minorHAnsi" w:hAnsiTheme="minorHAnsi" w:cs="Arial"/>
          <w:color w:val="222222"/>
          <w:position w:val="12"/>
          <w:sz w:val="22"/>
          <w:szCs w:val="22"/>
        </w:rPr>
      </w:pPr>
      <w:r w:rsidRPr="001666BD">
        <w:rPr>
          <w:rFonts w:asciiTheme="minorHAnsi" w:hAnsiTheme="minorHAnsi" w:cs="Arial"/>
          <w:color w:val="222222"/>
          <w:position w:val="12"/>
          <w:sz w:val="22"/>
          <w:szCs w:val="22"/>
        </w:rPr>
        <w:t>3</w:t>
      </w:r>
      <w:r w:rsidR="00427189" w:rsidRPr="001666BD">
        <w:rPr>
          <w:rFonts w:asciiTheme="minorHAnsi" w:hAnsiTheme="minorHAnsi" w:cs="Arial"/>
          <w:color w:val="222222"/>
          <w:position w:val="12"/>
          <w:sz w:val="22"/>
          <w:szCs w:val="22"/>
        </w:rPr>
        <w:t>3U.O. Radiodiagnostica, Candiolo Cancer Institute, FPO, IRCCS Str. Prov. 142, km 3.95, 10060, Candiolo, Turin, Italy</w:t>
      </w:r>
    </w:p>
    <w:p w:rsidR="00560FD5"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3</w:t>
      </w:r>
      <w:r w:rsidR="00427189" w:rsidRPr="001666BD">
        <w:rPr>
          <w:rFonts w:asciiTheme="minorHAnsi" w:hAnsiTheme="minorHAnsi" w:cs="Arial"/>
          <w:color w:val="222222"/>
          <w:position w:val="12"/>
          <w:sz w:val="22"/>
          <w:szCs w:val="22"/>
        </w:rPr>
        <w:t>4</w:t>
      </w:r>
      <w:r w:rsidRPr="001666BD">
        <w:rPr>
          <w:rFonts w:asciiTheme="minorHAnsi" w:hAnsiTheme="minorHAnsi" w:cs="Arial"/>
          <w:color w:val="222222"/>
          <w:position w:val="12"/>
          <w:sz w:val="22"/>
          <w:szCs w:val="22"/>
        </w:rPr>
        <w:t xml:space="preserve">  </w:t>
      </w:r>
      <w:r w:rsidRPr="001666BD">
        <w:rPr>
          <w:rFonts w:asciiTheme="minorHAnsi" w:hAnsiTheme="minorHAnsi" w:cs="Arial"/>
          <w:color w:val="222222"/>
          <w:sz w:val="22"/>
          <w:szCs w:val="22"/>
        </w:rPr>
        <w:t>Genitourinary Radiology, Ghent University Hospital, De Pintelaan 185, 9000 Gent, Belgium</w:t>
      </w:r>
    </w:p>
    <w:p w:rsidR="00427189" w:rsidRPr="001666BD" w:rsidRDefault="00427189" w:rsidP="001666BD">
      <w:pPr>
        <w:pStyle w:val="NormalWeb"/>
        <w:shd w:val="clear" w:color="auto" w:fill="FFFFFF"/>
        <w:rPr>
          <w:rFonts w:asciiTheme="minorHAnsi" w:hAnsiTheme="minorHAnsi" w:cs="Arial"/>
          <w:color w:val="222222"/>
          <w:position w:val="12"/>
          <w:sz w:val="22"/>
          <w:szCs w:val="22"/>
        </w:rPr>
      </w:pPr>
      <w:r w:rsidRPr="001666BD">
        <w:rPr>
          <w:rFonts w:asciiTheme="minorHAnsi" w:hAnsiTheme="minorHAnsi" w:cs="Arial"/>
          <w:color w:val="222222"/>
          <w:position w:val="12"/>
          <w:sz w:val="22"/>
          <w:szCs w:val="22"/>
        </w:rPr>
        <w:t>35Klinik für Radiologie, Neuroradiologie und Nukleermedizin, Klinikum Frankfurt Hoechst, Frankfurt, Germany</w:t>
      </w:r>
    </w:p>
    <w:p w:rsidR="00427189" w:rsidRPr="001666BD" w:rsidRDefault="00427189"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36  </w:t>
      </w:r>
      <w:r w:rsidRPr="001666BD">
        <w:rPr>
          <w:rFonts w:asciiTheme="minorHAnsi" w:hAnsiTheme="minorHAnsi" w:cs="Arial"/>
          <w:color w:val="222222"/>
          <w:sz w:val="22"/>
          <w:szCs w:val="22"/>
        </w:rPr>
        <w:t>Diagnoscan, SZTE Radiológiai Klinika, Szeged, Semmelweis u. 6, 6725 Szeged, Hungary</w:t>
      </w:r>
    </w:p>
    <w:p w:rsidR="00560FD5" w:rsidRPr="001666BD" w:rsidRDefault="00977009"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37</w:t>
      </w:r>
      <w:r w:rsidR="00560FD5" w:rsidRPr="001666BD">
        <w:rPr>
          <w:rFonts w:asciiTheme="minorHAnsi" w:hAnsiTheme="minorHAnsi" w:cs="Arial"/>
          <w:color w:val="222222"/>
          <w:position w:val="12"/>
          <w:sz w:val="22"/>
          <w:szCs w:val="22"/>
        </w:rPr>
        <w:t xml:space="preserve">  </w:t>
      </w:r>
      <w:r w:rsidR="00560FD5" w:rsidRPr="001666BD">
        <w:rPr>
          <w:rFonts w:asciiTheme="minorHAnsi" w:hAnsiTheme="minorHAnsi" w:cs="Arial"/>
          <w:color w:val="222222"/>
          <w:sz w:val="22"/>
          <w:szCs w:val="22"/>
        </w:rPr>
        <w:t xml:space="preserve">Breast </w:t>
      </w:r>
      <w:r w:rsidRPr="001666BD">
        <w:rPr>
          <w:rFonts w:asciiTheme="minorHAnsi" w:hAnsiTheme="minorHAnsi" w:cs="Arial"/>
          <w:color w:val="222222"/>
          <w:sz w:val="22"/>
          <w:szCs w:val="22"/>
        </w:rPr>
        <w:t>Imaging Unit, Scientific Institute</w:t>
      </w:r>
      <w:r w:rsidR="00560FD5" w:rsidRPr="001666BD">
        <w:rPr>
          <w:rFonts w:asciiTheme="minorHAnsi" w:hAnsiTheme="minorHAnsi" w:cs="Arial"/>
          <w:color w:val="222222"/>
          <w:sz w:val="22"/>
          <w:szCs w:val="22"/>
        </w:rPr>
        <w:t xml:space="preserve"> (IRCCS) Ospedale San Raffaele, Via Olgettina, 60, 20132Milan, Italy</w:t>
      </w:r>
    </w:p>
    <w:p w:rsidR="00560FD5" w:rsidRPr="001666BD" w:rsidRDefault="00977009"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38</w:t>
      </w:r>
      <w:r w:rsidR="00560FD5" w:rsidRPr="001666BD">
        <w:rPr>
          <w:rFonts w:asciiTheme="minorHAnsi" w:hAnsiTheme="minorHAnsi" w:cs="Arial"/>
          <w:color w:val="222222"/>
          <w:position w:val="12"/>
          <w:sz w:val="22"/>
          <w:szCs w:val="22"/>
        </w:rPr>
        <w:t xml:space="preserve">  </w:t>
      </w:r>
      <w:r w:rsidR="00560FD5" w:rsidRPr="001666BD">
        <w:rPr>
          <w:rFonts w:asciiTheme="minorHAnsi" w:hAnsiTheme="minorHAnsi" w:cs="Arial"/>
          <w:color w:val="222222"/>
          <w:sz w:val="22"/>
          <w:szCs w:val="22"/>
        </w:rPr>
        <w:t>Department of Radiological, Oncological and Pathological Sciences, Sapienza University, VialeRegina Elena, 324, 00161 Rome, Italy</w:t>
      </w:r>
    </w:p>
    <w:p w:rsidR="00560FD5" w:rsidRPr="001666BD" w:rsidRDefault="00977009"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39</w:t>
      </w:r>
      <w:r w:rsidR="00560FD5" w:rsidRPr="001666BD">
        <w:rPr>
          <w:rFonts w:asciiTheme="minorHAnsi" w:hAnsiTheme="minorHAnsi" w:cs="Arial"/>
          <w:color w:val="222222"/>
          <w:position w:val="12"/>
          <w:sz w:val="22"/>
          <w:szCs w:val="22"/>
        </w:rPr>
        <w:t xml:space="preserve">  </w:t>
      </w:r>
      <w:r w:rsidR="00560FD5" w:rsidRPr="001666BD">
        <w:rPr>
          <w:rFonts w:asciiTheme="minorHAnsi" w:hAnsiTheme="minorHAnsi" w:cs="Arial"/>
          <w:color w:val="222222"/>
          <w:sz w:val="22"/>
          <w:szCs w:val="22"/>
        </w:rPr>
        <w:t>Department of Imaging, University Medical Centre Utrecht, Heidelberglaan 100, 3584 CXUtrecht, The Netherlands</w:t>
      </w:r>
    </w:p>
    <w:p w:rsidR="00560FD5" w:rsidRPr="001666BD" w:rsidRDefault="00977009"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40</w:t>
      </w:r>
      <w:r w:rsidR="00560FD5" w:rsidRPr="001666BD">
        <w:rPr>
          <w:rFonts w:asciiTheme="minorHAnsi" w:hAnsiTheme="minorHAnsi" w:cs="Arial"/>
          <w:color w:val="222222"/>
          <w:position w:val="12"/>
          <w:sz w:val="22"/>
          <w:szCs w:val="22"/>
        </w:rPr>
        <w:t> </w:t>
      </w:r>
      <w:r w:rsidR="00560FD5" w:rsidRPr="001666BD">
        <w:rPr>
          <w:rFonts w:asciiTheme="minorHAnsi" w:hAnsiTheme="minorHAnsi" w:cs="Arial"/>
          <w:color w:val="222222"/>
          <w:sz w:val="22"/>
          <w:szCs w:val="22"/>
        </w:rPr>
        <w:t xml:space="preserve">Department of Diagnostic Radiology, Oulu University Hospital, Kajaanintie 50, 90220 </w:t>
      </w:r>
      <w:proofErr w:type="gramStart"/>
      <w:r w:rsidR="00560FD5" w:rsidRPr="001666BD">
        <w:rPr>
          <w:rFonts w:asciiTheme="minorHAnsi" w:hAnsiTheme="minorHAnsi" w:cs="Arial"/>
          <w:color w:val="222222"/>
          <w:sz w:val="22"/>
          <w:szCs w:val="22"/>
        </w:rPr>
        <w:t>Oulu,Finland</w:t>
      </w:r>
      <w:proofErr w:type="gramEnd"/>
    </w:p>
    <w:p w:rsidR="00560FD5" w:rsidRPr="001666BD" w:rsidRDefault="00977009"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41</w:t>
      </w:r>
      <w:r w:rsidR="00560FD5" w:rsidRPr="001666BD">
        <w:rPr>
          <w:rFonts w:asciiTheme="minorHAnsi" w:hAnsiTheme="minorHAnsi" w:cs="Arial"/>
          <w:color w:val="222222"/>
          <w:position w:val="12"/>
          <w:sz w:val="22"/>
          <w:szCs w:val="22"/>
        </w:rPr>
        <w:t> </w:t>
      </w:r>
      <w:r w:rsidR="00B24BCC" w:rsidRPr="001666BD">
        <w:rPr>
          <w:rFonts w:asciiTheme="minorHAnsi" w:hAnsiTheme="minorHAnsi" w:cs="Arial"/>
          <w:color w:val="222222"/>
          <w:sz w:val="22"/>
          <w:szCs w:val="22"/>
        </w:rPr>
        <w:t>Department of R</w:t>
      </w:r>
      <w:r w:rsidR="00560FD5" w:rsidRPr="001666BD">
        <w:rPr>
          <w:rFonts w:asciiTheme="minorHAnsi" w:hAnsiTheme="minorHAnsi" w:cs="Arial"/>
          <w:color w:val="222222"/>
          <w:sz w:val="22"/>
          <w:szCs w:val="22"/>
        </w:rPr>
        <w:t>adiology and Medical Imaging, State University of Medicine and Pharmacy ‘Nicolae</w:t>
      </w:r>
      <w:r w:rsidR="00B81BA4" w:rsidRPr="001666BD">
        <w:rPr>
          <w:rFonts w:asciiTheme="minorHAnsi" w:hAnsiTheme="minorHAnsi" w:cs="Arial"/>
          <w:color w:val="222222"/>
          <w:sz w:val="22"/>
          <w:szCs w:val="22"/>
        </w:rPr>
        <w:t xml:space="preserve">. </w:t>
      </w:r>
      <w:r w:rsidR="00560FD5" w:rsidRPr="001666BD">
        <w:rPr>
          <w:rFonts w:asciiTheme="minorHAnsi" w:hAnsiTheme="minorHAnsi" w:cs="Arial"/>
          <w:color w:val="222222"/>
          <w:sz w:val="22"/>
          <w:szCs w:val="22"/>
        </w:rPr>
        <w:t xml:space="preserve">Testemitanu’, bul. </w:t>
      </w:r>
      <w:proofErr w:type="gramStart"/>
      <w:r w:rsidR="00560FD5" w:rsidRPr="001666BD">
        <w:rPr>
          <w:rFonts w:asciiTheme="minorHAnsi" w:hAnsiTheme="minorHAnsi" w:cs="Arial"/>
          <w:color w:val="222222"/>
          <w:sz w:val="22"/>
          <w:szCs w:val="22"/>
        </w:rPr>
        <w:t>St.cel</w:t>
      </w:r>
      <w:proofErr w:type="gramEnd"/>
      <w:r w:rsidR="00560FD5" w:rsidRPr="001666BD">
        <w:rPr>
          <w:rFonts w:asciiTheme="minorHAnsi" w:hAnsiTheme="minorHAnsi" w:cs="Arial"/>
          <w:color w:val="222222"/>
          <w:sz w:val="22"/>
          <w:szCs w:val="22"/>
        </w:rPr>
        <w:t xml:space="preserve"> Mare 165, Chisinau, R.Moldova MD 2012, Moldova</w:t>
      </w:r>
    </w:p>
    <w:p w:rsidR="00560FD5" w:rsidRPr="001666BD" w:rsidRDefault="00B24BCC"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42</w:t>
      </w:r>
      <w:r w:rsidR="00560FD5" w:rsidRPr="001666BD">
        <w:rPr>
          <w:rFonts w:asciiTheme="minorHAnsi" w:hAnsiTheme="minorHAnsi" w:cs="Arial"/>
          <w:color w:val="222222"/>
          <w:position w:val="12"/>
          <w:sz w:val="22"/>
          <w:szCs w:val="22"/>
        </w:rPr>
        <w:t xml:space="preserve">  </w:t>
      </w:r>
      <w:r w:rsidR="00560FD5" w:rsidRPr="001666BD">
        <w:rPr>
          <w:rFonts w:asciiTheme="minorHAnsi" w:hAnsiTheme="minorHAnsi" w:cs="Arial"/>
          <w:color w:val="222222"/>
          <w:sz w:val="22"/>
          <w:szCs w:val="22"/>
        </w:rPr>
        <w:t xml:space="preserve">Italian Group for Mammographic Screening (GISMa); Senology Unit, Local Health </w:t>
      </w:r>
      <w:proofErr w:type="gramStart"/>
      <w:r w:rsidR="00560FD5" w:rsidRPr="001666BD">
        <w:rPr>
          <w:rFonts w:asciiTheme="minorHAnsi" w:hAnsiTheme="minorHAnsi" w:cs="Arial"/>
          <w:color w:val="222222"/>
          <w:sz w:val="22"/>
          <w:szCs w:val="22"/>
        </w:rPr>
        <w:t>Authority,Bologna</w:t>
      </w:r>
      <w:proofErr w:type="gramEnd"/>
      <w:r w:rsidR="00560FD5" w:rsidRPr="001666BD">
        <w:rPr>
          <w:rFonts w:asciiTheme="minorHAnsi" w:hAnsiTheme="minorHAnsi" w:cs="Arial"/>
          <w:color w:val="222222"/>
          <w:sz w:val="22"/>
          <w:szCs w:val="22"/>
        </w:rPr>
        <w:t>, Italy</w:t>
      </w:r>
    </w:p>
    <w:p w:rsidR="00560FD5" w:rsidRPr="001666BD" w:rsidRDefault="009F494A"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lastRenderedPageBreak/>
        <w:t>43</w:t>
      </w:r>
      <w:r w:rsidR="00560FD5" w:rsidRPr="001666BD">
        <w:rPr>
          <w:rFonts w:asciiTheme="minorHAnsi" w:hAnsiTheme="minorHAnsi" w:cs="Arial"/>
          <w:color w:val="222222"/>
          <w:position w:val="12"/>
          <w:sz w:val="22"/>
          <w:szCs w:val="22"/>
        </w:rPr>
        <w:t xml:space="preserve">  </w:t>
      </w:r>
      <w:r w:rsidR="00560FD5" w:rsidRPr="001666BD">
        <w:rPr>
          <w:rFonts w:asciiTheme="minorHAnsi" w:hAnsiTheme="minorHAnsi" w:cs="Arial"/>
          <w:color w:val="222222"/>
          <w:sz w:val="22"/>
          <w:szCs w:val="22"/>
        </w:rPr>
        <w:t xml:space="preserve">Marlene Greenebaum Diagnostic Breast Center, </w:t>
      </w:r>
      <w:r w:rsidRPr="001666BD">
        <w:rPr>
          <w:rFonts w:asciiTheme="minorHAnsi" w:hAnsiTheme="minorHAnsi" w:cs="Arial"/>
          <w:color w:val="222222"/>
          <w:sz w:val="22"/>
          <w:szCs w:val="22"/>
        </w:rPr>
        <w:t xml:space="preserve">Derartment of Radiology, </w:t>
      </w:r>
      <w:r w:rsidR="00560FD5" w:rsidRPr="001666BD">
        <w:rPr>
          <w:rFonts w:asciiTheme="minorHAnsi" w:hAnsiTheme="minorHAnsi" w:cs="Arial"/>
          <w:color w:val="222222"/>
          <w:sz w:val="22"/>
          <w:szCs w:val="22"/>
        </w:rPr>
        <w:t xml:space="preserve">Hadassah Hebrew University </w:t>
      </w:r>
      <w:proofErr w:type="gramStart"/>
      <w:r w:rsidR="00560FD5" w:rsidRPr="001666BD">
        <w:rPr>
          <w:rFonts w:asciiTheme="minorHAnsi" w:hAnsiTheme="minorHAnsi" w:cs="Arial"/>
          <w:color w:val="222222"/>
          <w:sz w:val="22"/>
          <w:szCs w:val="22"/>
        </w:rPr>
        <w:t>Hospital,Hadassah</w:t>
      </w:r>
      <w:proofErr w:type="gramEnd"/>
      <w:r w:rsidR="00560FD5" w:rsidRPr="001666BD">
        <w:rPr>
          <w:rFonts w:asciiTheme="minorHAnsi" w:hAnsiTheme="minorHAnsi" w:cs="Arial"/>
          <w:color w:val="222222"/>
          <w:sz w:val="22"/>
          <w:szCs w:val="22"/>
        </w:rPr>
        <w:t xml:space="preserve"> Ein Kerem Medical Center, 91120 Jerusalem, Israel</w:t>
      </w:r>
    </w:p>
    <w:p w:rsidR="00560FD5" w:rsidRPr="001666BD" w:rsidRDefault="009F494A"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44</w:t>
      </w:r>
      <w:r w:rsidR="00560FD5" w:rsidRPr="001666BD">
        <w:rPr>
          <w:rFonts w:asciiTheme="minorHAnsi" w:hAnsiTheme="minorHAnsi" w:cs="Arial"/>
          <w:color w:val="222222"/>
          <w:position w:val="12"/>
          <w:sz w:val="22"/>
          <w:szCs w:val="22"/>
        </w:rPr>
        <w:t xml:space="preserve">  </w:t>
      </w:r>
      <w:r w:rsidR="00560FD5" w:rsidRPr="001666BD">
        <w:rPr>
          <w:rFonts w:asciiTheme="minorHAnsi" w:hAnsiTheme="minorHAnsi" w:cs="Arial"/>
          <w:color w:val="222222"/>
          <w:sz w:val="22"/>
          <w:szCs w:val="22"/>
        </w:rPr>
        <w:t>Clinic of Radiology, Alexand</w:t>
      </w:r>
      <w:r w:rsidRPr="001666BD">
        <w:rPr>
          <w:rFonts w:asciiTheme="minorHAnsi" w:hAnsiTheme="minorHAnsi" w:cs="Arial"/>
          <w:color w:val="222222"/>
          <w:sz w:val="22"/>
          <w:szCs w:val="22"/>
        </w:rPr>
        <w:t>er Dubcek University of Trencin in Trencin,</w:t>
      </w:r>
      <w:r w:rsidR="00560FD5" w:rsidRPr="001666BD">
        <w:rPr>
          <w:rFonts w:asciiTheme="minorHAnsi" w:hAnsiTheme="minorHAnsi" w:cs="Arial"/>
          <w:color w:val="222222"/>
          <w:sz w:val="22"/>
          <w:szCs w:val="22"/>
        </w:rPr>
        <w:t xml:space="preserve"> Faculty of the </w:t>
      </w:r>
      <w:proofErr w:type="gramStart"/>
      <w:r w:rsidR="00560FD5" w:rsidRPr="001666BD">
        <w:rPr>
          <w:rFonts w:asciiTheme="minorHAnsi" w:hAnsiTheme="minorHAnsi" w:cs="Arial"/>
          <w:color w:val="222222"/>
          <w:sz w:val="22"/>
          <w:szCs w:val="22"/>
        </w:rPr>
        <w:t>Health</w:t>
      </w:r>
      <w:r w:rsidRPr="001666BD">
        <w:rPr>
          <w:rFonts w:asciiTheme="minorHAnsi" w:hAnsiTheme="minorHAnsi" w:cs="Arial"/>
          <w:color w:val="222222"/>
          <w:sz w:val="22"/>
          <w:szCs w:val="22"/>
        </w:rPr>
        <w:t>care</w:t>
      </w:r>
      <w:r w:rsidR="00560FD5" w:rsidRPr="001666BD">
        <w:rPr>
          <w:rFonts w:asciiTheme="minorHAnsi" w:hAnsiTheme="minorHAnsi" w:cs="Arial"/>
          <w:color w:val="222222"/>
          <w:sz w:val="22"/>
          <w:szCs w:val="22"/>
        </w:rPr>
        <w:t>,</w:t>
      </w:r>
      <w:r w:rsidRPr="001666BD">
        <w:rPr>
          <w:rFonts w:asciiTheme="minorHAnsi" w:hAnsiTheme="minorHAnsi" w:cs="Arial"/>
          <w:color w:val="222222"/>
          <w:sz w:val="22"/>
          <w:szCs w:val="22"/>
        </w:rPr>
        <w:t>Studentska</w:t>
      </w:r>
      <w:proofErr w:type="gramEnd"/>
      <w:r w:rsidRPr="001666BD">
        <w:rPr>
          <w:rFonts w:asciiTheme="minorHAnsi" w:hAnsiTheme="minorHAnsi" w:cs="Arial"/>
          <w:color w:val="222222"/>
          <w:sz w:val="22"/>
          <w:szCs w:val="22"/>
        </w:rPr>
        <w:t xml:space="preserve"> 2, </w:t>
      </w:r>
      <w:r w:rsidR="00560FD5" w:rsidRPr="001666BD">
        <w:rPr>
          <w:rFonts w:asciiTheme="minorHAnsi" w:hAnsiTheme="minorHAnsi" w:cs="Arial"/>
          <w:color w:val="222222"/>
          <w:sz w:val="22"/>
          <w:szCs w:val="22"/>
        </w:rPr>
        <w:t>911</w:t>
      </w:r>
      <w:r w:rsidRPr="001666BD">
        <w:rPr>
          <w:rFonts w:asciiTheme="minorHAnsi" w:hAnsiTheme="minorHAnsi" w:cs="Arial"/>
          <w:color w:val="222222"/>
          <w:sz w:val="22"/>
          <w:szCs w:val="22"/>
        </w:rPr>
        <w:t xml:space="preserve"> 50</w:t>
      </w:r>
      <w:r w:rsidR="00560FD5" w:rsidRPr="001666BD">
        <w:rPr>
          <w:rFonts w:asciiTheme="minorHAnsi" w:hAnsiTheme="minorHAnsi" w:cs="Arial"/>
          <w:color w:val="222222"/>
          <w:sz w:val="22"/>
          <w:szCs w:val="22"/>
        </w:rPr>
        <w:t xml:space="preserve"> Trencin, Slovakia</w:t>
      </w:r>
    </w:p>
    <w:p w:rsidR="00560FD5"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4</w:t>
      </w:r>
      <w:r w:rsidR="009F494A" w:rsidRPr="001666BD">
        <w:rPr>
          <w:rFonts w:asciiTheme="minorHAnsi" w:hAnsiTheme="minorHAnsi" w:cs="Arial"/>
          <w:color w:val="222222"/>
          <w:position w:val="12"/>
          <w:sz w:val="22"/>
          <w:szCs w:val="22"/>
        </w:rPr>
        <w:t>5</w:t>
      </w:r>
      <w:r w:rsidRPr="001666BD">
        <w:rPr>
          <w:rFonts w:asciiTheme="minorHAnsi" w:hAnsiTheme="minorHAnsi" w:cs="Arial"/>
          <w:color w:val="222222"/>
          <w:position w:val="12"/>
          <w:sz w:val="22"/>
          <w:szCs w:val="22"/>
        </w:rPr>
        <w:t xml:space="preserve">  </w:t>
      </w:r>
      <w:r w:rsidRPr="001666BD">
        <w:rPr>
          <w:rFonts w:asciiTheme="minorHAnsi" w:hAnsiTheme="minorHAnsi" w:cs="Arial"/>
          <w:color w:val="222222"/>
          <w:sz w:val="22"/>
          <w:szCs w:val="22"/>
        </w:rPr>
        <w:t>Radiology Centre, North Estonia Medical Centre, 19 Sütiste Street, 13419 Tallinn, Estonia</w:t>
      </w:r>
      <w:r w:rsidRPr="001666BD">
        <w:rPr>
          <w:rFonts w:asciiTheme="minorHAnsi" w:hAnsiTheme="minorHAnsi" w:cs="Arial"/>
          <w:color w:val="222222"/>
          <w:sz w:val="22"/>
          <w:szCs w:val="22"/>
        </w:rPr>
        <w:br/>
      </w:r>
      <w:r w:rsidRPr="001666BD">
        <w:rPr>
          <w:rFonts w:asciiTheme="minorHAnsi" w:hAnsiTheme="minorHAnsi" w:cs="Arial"/>
          <w:color w:val="222222"/>
          <w:position w:val="12"/>
          <w:sz w:val="22"/>
          <w:szCs w:val="22"/>
        </w:rPr>
        <w:t>4</w:t>
      </w:r>
      <w:r w:rsidR="000A5135" w:rsidRPr="001666BD">
        <w:rPr>
          <w:rFonts w:asciiTheme="minorHAnsi" w:hAnsiTheme="minorHAnsi" w:cs="Arial"/>
          <w:color w:val="222222"/>
          <w:position w:val="12"/>
          <w:sz w:val="22"/>
          <w:szCs w:val="22"/>
        </w:rPr>
        <w:t>6</w:t>
      </w:r>
      <w:r w:rsidRPr="001666BD">
        <w:rPr>
          <w:rFonts w:asciiTheme="minorHAnsi" w:hAnsiTheme="minorHAnsi" w:cs="Arial"/>
          <w:color w:val="222222"/>
          <w:position w:val="12"/>
          <w:sz w:val="22"/>
          <w:szCs w:val="22"/>
        </w:rPr>
        <w:t xml:space="preserve">  </w:t>
      </w:r>
      <w:r w:rsidRPr="001666BD">
        <w:rPr>
          <w:rFonts w:asciiTheme="minorHAnsi" w:hAnsiTheme="minorHAnsi" w:cs="Arial"/>
          <w:color w:val="222222"/>
          <w:sz w:val="22"/>
          <w:szCs w:val="22"/>
        </w:rPr>
        <w:t>Department of Radiology, Hôpital Lapeyronie, 371 Av. du Doyen Gaston Giraud, 34295 Montpellier, France</w:t>
      </w:r>
    </w:p>
    <w:p w:rsidR="00560FD5" w:rsidRPr="001666BD" w:rsidRDefault="000A513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47</w:t>
      </w:r>
      <w:r w:rsidR="00560FD5" w:rsidRPr="001666BD">
        <w:rPr>
          <w:rFonts w:asciiTheme="minorHAnsi" w:hAnsiTheme="minorHAnsi" w:cs="Arial"/>
          <w:color w:val="222222"/>
          <w:position w:val="12"/>
          <w:sz w:val="22"/>
          <w:szCs w:val="22"/>
        </w:rPr>
        <w:t xml:space="preserve">  </w:t>
      </w:r>
      <w:r w:rsidR="00560FD5" w:rsidRPr="001666BD">
        <w:rPr>
          <w:rFonts w:asciiTheme="minorHAnsi" w:hAnsiTheme="minorHAnsi" w:cs="Arial"/>
          <w:color w:val="222222"/>
          <w:sz w:val="22"/>
          <w:szCs w:val="22"/>
        </w:rPr>
        <w:t>Department of Radiology, Rigshospitalet Blegdamsvej and Glostrup, Mammography Screening Programme in Capital Region, Blegdamsvej 9, 2100, Copenhagen, Denmark</w:t>
      </w:r>
    </w:p>
    <w:p w:rsidR="00560FD5" w:rsidRPr="001666BD" w:rsidRDefault="00560FD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4</w:t>
      </w:r>
      <w:r w:rsidR="000A5135" w:rsidRPr="001666BD">
        <w:rPr>
          <w:rFonts w:asciiTheme="minorHAnsi" w:hAnsiTheme="minorHAnsi" w:cs="Arial"/>
          <w:color w:val="222222"/>
          <w:position w:val="12"/>
          <w:sz w:val="22"/>
          <w:szCs w:val="22"/>
        </w:rPr>
        <w:t>8</w:t>
      </w:r>
      <w:r w:rsidRPr="001666BD">
        <w:rPr>
          <w:rFonts w:asciiTheme="minorHAnsi" w:hAnsiTheme="minorHAnsi" w:cs="Arial"/>
          <w:color w:val="222222"/>
          <w:position w:val="12"/>
          <w:sz w:val="22"/>
          <w:szCs w:val="22"/>
        </w:rPr>
        <w:t xml:space="preserve">  </w:t>
      </w:r>
      <w:r w:rsidRPr="001666BD">
        <w:rPr>
          <w:rFonts w:asciiTheme="minorHAnsi" w:hAnsiTheme="minorHAnsi" w:cs="Arial"/>
          <w:color w:val="222222"/>
          <w:sz w:val="22"/>
          <w:szCs w:val="22"/>
        </w:rPr>
        <w:t>Diagnostic Mammography Center, Kifisias 362, Chalandri 15233, Athens, Greece</w:t>
      </w:r>
    </w:p>
    <w:p w:rsidR="00560FD5" w:rsidRPr="001666BD" w:rsidRDefault="000A5135" w:rsidP="001666BD">
      <w:pPr>
        <w:pStyle w:val="NormalWeb"/>
        <w:shd w:val="clear" w:color="auto" w:fill="FFFFFF"/>
        <w:rPr>
          <w:rFonts w:asciiTheme="minorHAnsi" w:hAnsiTheme="minorHAnsi" w:cs="Arial"/>
          <w:color w:val="222222"/>
          <w:sz w:val="22"/>
          <w:szCs w:val="22"/>
        </w:rPr>
      </w:pPr>
      <w:r w:rsidRPr="001666BD">
        <w:rPr>
          <w:rFonts w:asciiTheme="minorHAnsi" w:hAnsiTheme="minorHAnsi" w:cs="Arial"/>
          <w:color w:val="222222"/>
          <w:position w:val="12"/>
          <w:sz w:val="22"/>
          <w:szCs w:val="22"/>
        </w:rPr>
        <w:t>49</w:t>
      </w:r>
      <w:r w:rsidR="00560FD5" w:rsidRPr="001666BD">
        <w:rPr>
          <w:rFonts w:asciiTheme="minorHAnsi" w:hAnsiTheme="minorHAnsi" w:cs="Arial"/>
          <w:color w:val="222222"/>
          <w:position w:val="12"/>
          <w:sz w:val="22"/>
          <w:szCs w:val="22"/>
        </w:rPr>
        <w:t xml:space="preserve">  </w:t>
      </w:r>
      <w:r w:rsidR="00560FD5" w:rsidRPr="001666BD">
        <w:rPr>
          <w:rFonts w:asciiTheme="minorHAnsi" w:hAnsiTheme="minorHAnsi" w:cs="Arial"/>
          <w:color w:val="222222"/>
          <w:sz w:val="22"/>
          <w:szCs w:val="22"/>
        </w:rPr>
        <w:t>Duna Medical Center, Lechner Ödön fasor 7, 1095 Budapest, Hungary </w:t>
      </w:r>
    </w:p>
    <w:p w:rsidR="003C3F08" w:rsidRPr="001666BD" w:rsidRDefault="003C3F08" w:rsidP="001666BD">
      <w:pPr>
        <w:spacing w:after="200" w:line="240" w:lineRule="auto"/>
        <w:rPr>
          <w:rFonts w:eastAsia="Arial" w:cs="Arial"/>
          <w:b/>
        </w:rPr>
      </w:pPr>
    </w:p>
    <w:p w:rsidR="003E3389" w:rsidRPr="001666BD" w:rsidRDefault="008B1899" w:rsidP="001666BD">
      <w:pPr>
        <w:spacing w:after="200" w:line="240" w:lineRule="auto"/>
        <w:rPr>
          <w:rFonts w:eastAsia="Arial" w:cs="Arial"/>
          <w:b/>
        </w:rPr>
      </w:pPr>
      <w:r w:rsidRPr="001666BD">
        <w:rPr>
          <w:rFonts w:eastAsia="Arial" w:cs="Arial"/>
          <w:b/>
        </w:rPr>
        <w:t>Özet:</w:t>
      </w:r>
    </w:p>
    <w:p w:rsidR="003E3389" w:rsidRPr="001666BD" w:rsidRDefault="008B1899" w:rsidP="001666BD">
      <w:pPr>
        <w:spacing w:after="200" w:line="240" w:lineRule="auto"/>
        <w:jc w:val="both"/>
        <w:rPr>
          <w:rFonts w:eastAsia="Arial" w:cs="Arial"/>
        </w:rPr>
      </w:pPr>
      <w:r w:rsidRPr="001666BD">
        <w:rPr>
          <w:rFonts w:eastAsia="Arial" w:cs="Arial"/>
        </w:rPr>
        <w:t xml:space="preserve">EUSOBI ve </w:t>
      </w:r>
      <w:r w:rsidR="009523E7" w:rsidRPr="001666BD">
        <w:rPr>
          <w:rFonts w:eastAsia="Arial" w:cs="Arial"/>
        </w:rPr>
        <w:t>30</w:t>
      </w:r>
      <w:r w:rsidRPr="001666BD">
        <w:rPr>
          <w:rFonts w:eastAsia="Arial" w:cs="Arial"/>
        </w:rPr>
        <w:t xml:space="preserve"> ulusal meme radyolojisi </w:t>
      </w:r>
      <w:r w:rsidRPr="001666BD">
        <w:rPr>
          <w:rFonts w:eastAsia="Arial" w:cs="Arial"/>
          <w:color w:val="000000" w:themeColor="text1"/>
        </w:rPr>
        <w:t>birimi</w:t>
      </w:r>
      <w:r w:rsidRPr="001666BD">
        <w:rPr>
          <w:rFonts w:eastAsia="Arial" w:cs="Arial"/>
        </w:rPr>
        <w:t xml:space="preserve">, mamografi ile toplumsal tarama yapılmasını desteklemektedir. Mamografik taramanın meme kanseri (MK) mortalitesini </w:t>
      </w:r>
      <w:r w:rsidR="009523E7" w:rsidRPr="001666BD">
        <w:rPr>
          <w:rFonts w:eastAsia="Arial" w:cs="Arial"/>
        </w:rPr>
        <w:t>azalttığı</w:t>
      </w:r>
      <w:r w:rsidRPr="001666BD">
        <w:rPr>
          <w:rFonts w:eastAsia="Arial" w:cs="Arial"/>
        </w:rPr>
        <w:t xml:space="preserve"> ve tedavideki etkinliği gösterilmiştir. Uluslararası Kanser Araştırmaları Bürosu'na (International Agency for Research on Cancer) göre 50-69 yaş grubunda taramaya katılmış kadınlarda mortalite azalması %40, her taramada yanlış pozitif iğne biyopsisi oranı %1'in </w:t>
      </w:r>
      <w:proofErr w:type="gramStart"/>
      <w:r w:rsidRPr="001666BD">
        <w:rPr>
          <w:rFonts w:eastAsia="Arial" w:cs="Arial"/>
        </w:rPr>
        <w:t>altında,</w:t>
      </w:r>
      <w:proofErr w:type="gramEnd"/>
      <w:r w:rsidRPr="001666BD">
        <w:rPr>
          <w:rFonts w:eastAsia="Arial" w:cs="Arial"/>
        </w:rPr>
        <w:t xml:space="preserve"> ve 20 yıllık taramada </w:t>
      </w:r>
      <w:r w:rsidR="009523E7" w:rsidRPr="001666BD">
        <w:rPr>
          <w:rFonts w:eastAsia="Arial" w:cs="Arial"/>
        </w:rPr>
        <w:t xml:space="preserve">aşırı teşhis (overdiagnosis) </w:t>
      </w:r>
      <w:r w:rsidRPr="001666BD">
        <w:rPr>
          <w:rFonts w:eastAsia="Arial" w:cs="Arial"/>
        </w:rPr>
        <w:t>oranı %1-10 arasındadır. Mortalitede azalma 40-49 ve 70-74 yaş gruplarında da görülmekle birlikte, elimizde bu yaş grupları için mamografik taramayı destekleyen kanıt sayısı daha sınırlıdır. Bu nedenle bizler öncelikle 50</w:t>
      </w:r>
      <w:r w:rsidR="009523E7" w:rsidRPr="001666BD">
        <w:rPr>
          <w:rFonts w:eastAsia="Arial" w:cs="Arial"/>
        </w:rPr>
        <w:t xml:space="preserve">-69 yaş grubundaki kadınlar </w:t>
      </w:r>
      <w:r w:rsidRPr="001666BD">
        <w:rPr>
          <w:rFonts w:eastAsia="Arial" w:cs="Arial"/>
        </w:rPr>
        <w:t xml:space="preserve">için iki yılda bir tarama yapılmasını önermekteyiz. İki yıllık taramanın 73 veya 75 yaşa kadara uzatılması ikincil, 40-49 yaşlar arasında yıllık aralıklarla tarama yapılması ise üçüncül önceliğimizdir. Mamografiye alternatif olarak termografi veya farklı optik cihazların kullanılmasını </w:t>
      </w:r>
      <w:r w:rsidRPr="001666BD">
        <w:rPr>
          <w:rFonts w:eastAsia="Arial" w:cs="Arial"/>
          <w:color w:val="000000" w:themeColor="text1"/>
        </w:rPr>
        <w:t>desteklemiyoruz</w:t>
      </w:r>
      <w:r w:rsidRPr="001666BD">
        <w:rPr>
          <w:rFonts w:eastAsia="Arial" w:cs="Arial"/>
        </w:rPr>
        <w:t xml:space="preserve">. </w:t>
      </w:r>
      <w:r w:rsidR="009523E7" w:rsidRPr="001666BD">
        <w:rPr>
          <w:rFonts w:eastAsia="Arial" w:cs="Arial"/>
        </w:rPr>
        <w:t>B</w:t>
      </w:r>
      <w:r w:rsidRPr="001666BD">
        <w:rPr>
          <w:rFonts w:eastAsia="Arial" w:cs="Arial"/>
        </w:rPr>
        <w:t xml:space="preserve">ölgesel </w:t>
      </w:r>
      <w:proofErr w:type="gramStart"/>
      <w:r w:rsidRPr="001666BD">
        <w:rPr>
          <w:rFonts w:eastAsia="Arial" w:cs="Arial"/>
        </w:rPr>
        <w:t>bazda</w:t>
      </w:r>
      <w:proofErr w:type="gramEnd"/>
      <w:r w:rsidRPr="001666BD">
        <w:rPr>
          <w:rFonts w:eastAsia="Arial" w:cs="Arial"/>
        </w:rPr>
        <w:t xml:space="preserve"> çift okuyuculu toplumsal tarama programları oluşturulmalıdır. Taramanın, yoğun memelerde duyarlılığı arttırdığı bilinen digital mamografi ile </w:t>
      </w:r>
      <w:r w:rsidR="009523E7" w:rsidRPr="001666BD">
        <w:rPr>
          <w:rFonts w:eastAsia="Arial" w:cs="Arial"/>
        </w:rPr>
        <w:t xml:space="preserve">yapılması </w:t>
      </w:r>
      <w:r w:rsidRPr="001666BD">
        <w:rPr>
          <w:rFonts w:eastAsia="Arial" w:cs="Arial"/>
        </w:rPr>
        <w:t xml:space="preserve">(film-ekran </w:t>
      </w:r>
      <w:r w:rsidR="009523E7" w:rsidRPr="001666BD">
        <w:rPr>
          <w:rFonts w:eastAsia="Arial" w:cs="Arial"/>
        </w:rPr>
        <w:t>mamografi veya</w:t>
      </w:r>
      <w:r w:rsidR="007A3605" w:rsidRPr="001666BD">
        <w:rPr>
          <w:rFonts w:eastAsia="Arial" w:cs="Arial"/>
        </w:rPr>
        <w:t xml:space="preserve"> fosfor-plak bilgisayarlı r</w:t>
      </w:r>
      <w:r w:rsidR="009523E7" w:rsidRPr="001666BD">
        <w:rPr>
          <w:rFonts w:eastAsia="Arial" w:cs="Arial"/>
        </w:rPr>
        <w:t xml:space="preserve">adyografi ile değil) </w:t>
      </w:r>
      <w:r w:rsidRPr="001666BD">
        <w:rPr>
          <w:rFonts w:eastAsia="Arial" w:cs="Arial"/>
        </w:rPr>
        <w:t xml:space="preserve">yine önceliğimizdir. </w:t>
      </w:r>
      <w:r w:rsidR="009523E7" w:rsidRPr="001666BD">
        <w:rPr>
          <w:rFonts w:eastAsia="Arial" w:cs="Arial"/>
        </w:rPr>
        <w:t>Tarama p</w:t>
      </w:r>
      <w:r w:rsidRPr="001666BD">
        <w:rPr>
          <w:rFonts w:eastAsia="Arial" w:cs="Arial"/>
        </w:rPr>
        <w:t>rogramlar</w:t>
      </w:r>
      <w:r w:rsidR="009523E7" w:rsidRPr="001666BD">
        <w:rPr>
          <w:rFonts w:eastAsia="Arial" w:cs="Arial"/>
        </w:rPr>
        <w:t>ın</w:t>
      </w:r>
      <w:r w:rsidRPr="001666BD">
        <w:rPr>
          <w:rFonts w:eastAsia="Arial" w:cs="Arial"/>
        </w:rPr>
        <w:t xml:space="preserve">da, taramada yetkin radyologlar çalışmalıdır. </w:t>
      </w:r>
      <w:r w:rsidR="009523E7" w:rsidRPr="001666BD">
        <w:rPr>
          <w:rFonts w:eastAsia="Arial" w:cs="Arial"/>
        </w:rPr>
        <w:t>Digital meme tomosentezinin</w:t>
      </w:r>
      <w:r w:rsidRPr="001666BD">
        <w:rPr>
          <w:rFonts w:eastAsia="Arial" w:cs="Arial"/>
        </w:rPr>
        <w:t xml:space="preserve"> geleceğin 'rutin mamografisi' olması muhtemeldir. Yüksek riskli kadınlara, kendileri için geliştirilmiş ulusal ya da uluslararası </w:t>
      </w:r>
      <w:r w:rsidR="007A3605" w:rsidRPr="001666BD">
        <w:rPr>
          <w:rFonts w:eastAsia="Arial" w:cs="Arial"/>
        </w:rPr>
        <w:t>rehberlere</w:t>
      </w:r>
      <w:r w:rsidR="009523E7" w:rsidRPr="001666BD">
        <w:rPr>
          <w:rFonts w:eastAsia="Arial" w:cs="Arial"/>
        </w:rPr>
        <w:t xml:space="preserve"> uygun olarak, meme MRG ile taramanın</w:t>
      </w:r>
      <w:r w:rsidRPr="001666BD">
        <w:rPr>
          <w:rFonts w:eastAsia="Arial" w:cs="Arial"/>
        </w:rPr>
        <w:t xml:space="preserve"> önerilmesi desteklenmektedir.  </w:t>
      </w:r>
    </w:p>
    <w:p w:rsidR="003E3389" w:rsidRPr="001666BD" w:rsidRDefault="009523E7" w:rsidP="001666BD">
      <w:pPr>
        <w:spacing w:after="200" w:line="240" w:lineRule="auto"/>
        <w:jc w:val="both"/>
        <w:rPr>
          <w:rFonts w:eastAsia="Arial" w:cs="Arial"/>
          <w:b/>
        </w:rPr>
      </w:pPr>
      <w:r w:rsidRPr="001666BD">
        <w:rPr>
          <w:rFonts w:eastAsia="Arial" w:cs="Arial"/>
          <w:b/>
        </w:rPr>
        <w:t>Ana maddeler</w:t>
      </w:r>
      <w:r w:rsidR="008B1899" w:rsidRPr="001666BD">
        <w:rPr>
          <w:rFonts w:eastAsia="Arial" w:cs="Arial"/>
          <w:b/>
        </w:rPr>
        <w:t>:</w:t>
      </w:r>
    </w:p>
    <w:p w:rsidR="003E3389" w:rsidRPr="001666BD" w:rsidRDefault="008B1899" w:rsidP="001666BD">
      <w:pPr>
        <w:spacing w:after="200" w:line="240" w:lineRule="auto"/>
        <w:rPr>
          <w:rFonts w:eastAsia="Arial" w:cs="Arial"/>
          <w:i/>
        </w:rPr>
      </w:pPr>
      <w:r w:rsidRPr="001666BD">
        <w:rPr>
          <w:rFonts w:eastAsia="Arial" w:cs="Arial"/>
          <w:i/>
        </w:rPr>
        <w:t xml:space="preserve">*EUSOBI ve 30 ulusal meme görüntüleme </w:t>
      </w:r>
      <w:r w:rsidRPr="001666BD">
        <w:rPr>
          <w:rFonts w:eastAsia="Arial" w:cs="Arial"/>
          <w:i/>
          <w:color w:val="000000" w:themeColor="text1"/>
        </w:rPr>
        <w:t xml:space="preserve">birimi </w:t>
      </w:r>
      <w:r w:rsidRPr="001666BD">
        <w:rPr>
          <w:rFonts w:eastAsia="Arial" w:cs="Arial"/>
          <w:i/>
        </w:rPr>
        <w:t xml:space="preserve">mamografik taramayı desteklemektedir. </w:t>
      </w:r>
    </w:p>
    <w:p w:rsidR="003E3389" w:rsidRPr="001666BD" w:rsidRDefault="008B1899" w:rsidP="001666BD">
      <w:pPr>
        <w:spacing w:after="200" w:line="240" w:lineRule="auto"/>
        <w:rPr>
          <w:rFonts w:eastAsia="Arial" w:cs="Arial"/>
          <w:i/>
        </w:rPr>
      </w:pPr>
      <w:r w:rsidRPr="001666BD">
        <w:rPr>
          <w:rFonts w:eastAsia="Arial" w:cs="Arial"/>
          <w:i/>
        </w:rPr>
        <w:t xml:space="preserve">*Birincil öncelik 50-69 yaşlar arasında iki yılda bir çift okuyuculu mamografik tarama yapılmasıdır. </w:t>
      </w:r>
    </w:p>
    <w:p w:rsidR="003E3389" w:rsidRPr="001666BD" w:rsidRDefault="008B1899" w:rsidP="001666BD">
      <w:pPr>
        <w:spacing w:after="200" w:line="240" w:lineRule="auto"/>
        <w:rPr>
          <w:rFonts w:eastAsia="Arial" w:cs="Arial"/>
          <w:i/>
        </w:rPr>
      </w:pPr>
      <w:r w:rsidRPr="001666BD">
        <w:rPr>
          <w:rFonts w:eastAsia="Arial" w:cs="Arial"/>
          <w:i/>
        </w:rPr>
        <w:t xml:space="preserve">*Taramanın73-75 yaşa kadar uzatılması ve 40-49 yaşlar arasında uygulanması da desteklenmektedir. </w:t>
      </w:r>
    </w:p>
    <w:p w:rsidR="003E3389" w:rsidRPr="001666BD" w:rsidRDefault="008B1899" w:rsidP="001666BD">
      <w:pPr>
        <w:spacing w:after="200" w:line="240" w:lineRule="auto"/>
        <w:rPr>
          <w:rFonts w:eastAsia="Arial" w:cs="Arial"/>
        </w:rPr>
      </w:pPr>
      <w:r w:rsidRPr="001666BD">
        <w:rPr>
          <w:rFonts w:eastAsia="Arial" w:cs="Arial"/>
          <w:i/>
        </w:rPr>
        <w:t xml:space="preserve">* Digital mamaografi (film-ekran </w:t>
      </w:r>
      <w:r w:rsidR="00B738C7" w:rsidRPr="001666BD">
        <w:rPr>
          <w:rFonts w:eastAsia="Arial" w:cs="Arial"/>
          <w:i/>
        </w:rPr>
        <w:t>mamografi vey</w:t>
      </w:r>
      <w:r w:rsidRPr="001666BD">
        <w:rPr>
          <w:rFonts w:eastAsia="Arial" w:cs="Arial"/>
          <w:i/>
        </w:rPr>
        <w:t>a</w:t>
      </w:r>
      <w:r w:rsidR="007A3605" w:rsidRPr="001666BD">
        <w:rPr>
          <w:rFonts w:eastAsia="Arial" w:cs="Arial"/>
          <w:i/>
        </w:rPr>
        <w:t xml:space="preserve"> fosfor-plak bilgisayarlı rady</w:t>
      </w:r>
      <w:r w:rsidRPr="001666BD">
        <w:rPr>
          <w:rFonts w:eastAsia="Arial" w:cs="Arial"/>
          <w:i/>
        </w:rPr>
        <w:t>ografi değil) kullanılmalıdır</w:t>
      </w:r>
      <w:r w:rsidRPr="001666BD">
        <w:rPr>
          <w:rFonts w:eastAsia="Arial" w:cs="Arial"/>
        </w:rPr>
        <w:t>.</w:t>
      </w:r>
    </w:p>
    <w:p w:rsidR="003E3389" w:rsidRPr="001666BD" w:rsidRDefault="008B1899" w:rsidP="001666BD">
      <w:pPr>
        <w:spacing w:after="200" w:line="240" w:lineRule="auto"/>
        <w:rPr>
          <w:rFonts w:eastAsia="Arial" w:cs="Arial"/>
          <w:i/>
        </w:rPr>
      </w:pPr>
      <w:r w:rsidRPr="001666BD">
        <w:rPr>
          <w:rFonts w:eastAsia="Arial" w:cs="Arial"/>
        </w:rPr>
        <w:lastRenderedPageBreak/>
        <w:t xml:space="preserve">* </w:t>
      </w:r>
      <w:r w:rsidR="00B738C7" w:rsidRPr="001666BD">
        <w:rPr>
          <w:rFonts w:eastAsia="Arial" w:cs="Arial"/>
        </w:rPr>
        <w:t>Digital meme tomosentezinin</w:t>
      </w:r>
      <w:r w:rsidRPr="001666BD">
        <w:rPr>
          <w:rFonts w:eastAsia="Arial" w:cs="Arial"/>
          <w:i/>
        </w:rPr>
        <w:t xml:space="preserve"> geleceğin 'rutin mamografisi' olacağını düşünmekteyiz.</w:t>
      </w:r>
    </w:p>
    <w:p w:rsidR="003C3F08" w:rsidRPr="001666BD" w:rsidRDefault="003C3F08" w:rsidP="001666BD">
      <w:pPr>
        <w:spacing w:after="200" w:line="240" w:lineRule="auto"/>
        <w:rPr>
          <w:rFonts w:eastAsia="Arial" w:cs="Arial"/>
          <w:b/>
        </w:rPr>
      </w:pPr>
    </w:p>
    <w:p w:rsidR="003E3389" w:rsidRPr="001666BD" w:rsidRDefault="00BD73BE" w:rsidP="001666BD">
      <w:pPr>
        <w:spacing w:after="200" w:line="240" w:lineRule="auto"/>
        <w:rPr>
          <w:rFonts w:eastAsia="Arial" w:cs="Arial"/>
          <w:b/>
        </w:rPr>
      </w:pPr>
      <w:r w:rsidRPr="001666BD">
        <w:rPr>
          <w:rFonts w:eastAsia="Arial" w:cs="Arial"/>
          <w:b/>
        </w:rPr>
        <w:t>Anahtar Kelimeler:</w:t>
      </w:r>
    </w:p>
    <w:p w:rsidR="00BD73BE" w:rsidRPr="001666BD" w:rsidRDefault="00BD73BE" w:rsidP="001666BD">
      <w:pPr>
        <w:spacing w:after="200" w:line="240" w:lineRule="auto"/>
        <w:rPr>
          <w:rFonts w:eastAsia="Arial" w:cs="Arial"/>
        </w:rPr>
      </w:pPr>
      <w:r w:rsidRPr="001666BD">
        <w:rPr>
          <w:rFonts w:eastAsia="Arial" w:cs="Arial"/>
        </w:rPr>
        <w:t>Meme kanseri, toplumsal tarama, digital mamografi, digital meme tomosentezi, geri çağırma oranı</w:t>
      </w:r>
    </w:p>
    <w:p w:rsidR="00BD73BE" w:rsidRPr="001666BD" w:rsidRDefault="00BD73BE" w:rsidP="001666BD">
      <w:pPr>
        <w:spacing w:after="200" w:line="240" w:lineRule="auto"/>
        <w:rPr>
          <w:rFonts w:eastAsia="Arial" w:cs="Arial"/>
          <w:b/>
        </w:rPr>
      </w:pPr>
    </w:p>
    <w:p w:rsidR="003E3389" w:rsidRPr="001666BD" w:rsidRDefault="008B1899" w:rsidP="001666BD">
      <w:pPr>
        <w:spacing w:after="200" w:line="240" w:lineRule="auto"/>
        <w:rPr>
          <w:rFonts w:eastAsia="Arial" w:cs="Arial"/>
          <w:b/>
        </w:rPr>
      </w:pPr>
      <w:r w:rsidRPr="001666BD">
        <w:rPr>
          <w:rFonts w:eastAsia="Arial" w:cs="Arial"/>
          <w:b/>
        </w:rPr>
        <w:t>Giriş:</w:t>
      </w:r>
    </w:p>
    <w:p w:rsidR="003E3389" w:rsidRPr="001666BD" w:rsidRDefault="008B1899" w:rsidP="001666BD">
      <w:pPr>
        <w:spacing w:after="200" w:line="240" w:lineRule="auto"/>
        <w:jc w:val="both"/>
        <w:rPr>
          <w:rFonts w:eastAsia="Arial" w:cs="Arial"/>
        </w:rPr>
      </w:pPr>
      <w:r w:rsidRPr="001666BD">
        <w:rPr>
          <w:rFonts w:eastAsia="Arial" w:cs="Arial"/>
        </w:rPr>
        <w:t xml:space="preserve">Bu </w:t>
      </w:r>
      <w:r w:rsidR="00B738C7" w:rsidRPr="001666BD">
        <w:rPr>
          <w:rFonts w:eastAsia="Arial" w:cs="Arial"/>
        </w:rPr>
        <w:t xml:space="preserve">görüş metni </w:t>
      </w:r>
      <w:r w:rsidRPr="001666BD">
        <w:rPr>
          <w:rFonts w:eastAsia="Arial" w:cs="Arial"/>
        </w:rPr>
        <w:t>Avrupa Meme Görüntüleme Derneği (EUSOBI) yönetim kurulu ve bilimsel komitesi tarafından önerilmiş ve 30 ulusal meme radyolojsi birimi/derneği tarafından onaylanmıştır (Tablo 1). Amacımız, ulusal/</w:t>
      </w:r>
      <w:proofErr w:type="gramStart"/>
      <w:r w:rsidRPr="001666BD">
        <w:rPr>
          <w:rFonts w:eastAsia="Arial" w:cs="Arial"/>
        </w:rPr>
        <w:t>lokal</w:t>
      </w:r>
      <w:proofErr w:type="gramEnd"/>
      <w:r w:rsidRPr="001666BD">
        <w:rPr>
          <w:rFonts w:eastAsia="Arial" w:cs="Arial"/>
        </w:rPr>
        <w:t xml:space="preserve"> hükümetlere, politika belirleyicilerine, klinisyenlere ve genel topluma tarama mamografisi lehine net bir mesaj vermektir. </w:t>
      </w:r>
    </w:p>
    <w:p w:rsidR="003E3389" w:rsidRPr="001666BD" w:rsidRDefault="003E3389" w:rsidP="001666BD">
      <w:pPr>
        <w:spacing w:after="200" w:line="240" w:lineRule="auto"/>
        <w:jc w:val="both"/>
        <w:rPr>
          <w:rFonts w:eastAsia="Arial" w:cs="Arial"/>
          <w:b/>
        </w:rPr>
      </w:pPr>
    </w:p>
    <w:p w:rsidR="003E3389" w:rsidRPr="001666BD" w:rsidRDefault="008B1899" w:rsidP="001666BD">
      <w:pPr>
        <w:spacing w:after="200" w:line="240" w:lineRule="auto"/>
        <w:rPr>
          <w:rFonts w:eastAsia="Arial" w:cs="Arial"/>
          <w:b/>
        </w:rPr>
      </w:pPr>
      <w:r w:rsidRPr="001666BD">
        <w:rPr>
          <w:rFonts w:eastAsia="Arial" w:cs="Arial"/>
          <w:b/>
        </w:rPr>
        <w:t>Majör bir sağlık sorunu olarak meme kanseri ve erken tanıda mamografinin rolü</w:t>
      </w:r>
    </w:p>
    <w:p w:rsidR="003E3389" w:rsidRPr="001666BD" w:rsidRDefault="001666BD" w:rsidP="001666BD">
      <w:pPr>
        <w:spacing w:after="200" w:line="240" w:lineRule="auto"/>
        <w:jc w:val="both"/>
        <w:rPr>
          <w:rFonts w:eastAsia="Arial" w:cs="Arial"/>
        </w:rPr>
      </w:pPr>
      <w:r w:rsidRPr="001666BD">
        <w:rPr>
          <w:rFonts w:eastAsia="Arial" w:cs="Arial"/>
        </w:rPr>
        <w:t xml:space="preserve">Meme </w:t>
      </w:r>
      <w:r w:rsidR="008B1899" w:rsidRPr="001666BD">
        <w:rPr>
          <w:rFonts w:eastAsia="Arial" w:cs="Arial"/>
        </w:rPr>
        <w:t>kanseri (MK) tüm dünyada toplum sağlığını tehdit eden önemli sorunlardan biridir. Hem gelişmiş, hem de gelişmekte olan ülkelerde yeni vaka</w:t>
      </w:r>
      <w:r w:rsidR="003C3F08" w:rsidRPr="001666BD">
        <w:rPr>
          <w:rFonts w:eastAsia="Arial" w:cs="Arial"/>
        </w:rPr>
        <w:t>lar</w:t>
      </w:r>
      <w:r w:rsidR="008B1899" w:rsidRPr="001666BD">
        <w:rPr>
          <w:rFonts w:eastAsia="Arial" w:cs="Arial"/>
        </w:rPr>
        <w:t xml:space="preserve"> ve ölüm oranları giderek artmakta olup, bu artış, ortalama toplum yaşındaki artış ile ancak kısmen açıklanabilmektedir. Avrupa Birliği'ne üye 28 ülkede 2012 yılında saptanan yeni vaka sayısı 361,608 iken, bu rakamın 2015 yılında 373.733'e çıktığı (</w:t>
      </w:r>
      <w:r w:rsidR="003C3F08" w:rsidRPr="001666BD">
        <w:rPr>
          <w:rFonts w:eastAsia="Arial" w:cs="Arial"/>
          <w:lang w:val="en-US"/>
        </w:rPr>
        <w:t xml:space="preserve">+ </w:t>
      </w:r>
      <w:r w:rsidR="008B1899" w:rsidRPr="001666BD">
        <w:rPr>
          <w:rFonts w:eastAsia="Arial" w:cs="Arial"/>
        </w:rPr>
        <w:t>%</w:t>
      </w:r>
      <w:proofErr w:type="gramStart"/>
      <w:r w:rsidR="008B1899" w:rsidRPr="001666BD">
        <w:rPr>
          <w:rFonts w:eastAsia="Arial" w:cs="Arial"/>
        </w:rPr>
        <w:t>3.4</w:t>
      </w:r>
      <w:proofErr w:type="gramEnd"/>
      <w:r w:rsidR="008B1899" w:rsidRPr="001666BD">
        <w:rPr>
          <w:rFonts w:eastAsia="Arial" w:cs="Arial"/>
        </w:rPr>
        <w:t>) tahmin edilmektedir. 2012 yılında MK'e bağlı 91,585 ölüm olurken, 2015 yılında tahmin edilen rakam 95,357 (+%</w:t>
      </w:r>
      <w:proofErr w:type="gramStart"/>
      <w:r w:rsidR="008B1899" w:rsidRPr="001666BD">
        <w:rPr>
          <w:rFonts w:eastAsia="Arial" w:cs="Arial"/>
        </w:rPr>
        <w:t>4.1</w:t>
      </w:r>
      <w:proofErr w:type="gramEnd"/>
      <w:r w:rsidR="008B1899" w:rsidRPr="001666BD">
        <w:rPr>
          <w:rFonts w:eastAsia="Arial" w:cs="Arial"/>
        </w:rPr>
        <w:t xml:space="preserve">) dir (1). </w:t>
      </w:r>
      <w:r w:rsidR="00BF77D2" w:rsidRPr="001666BD">
        <w:rPr>
          <w:rFonts w:eastAsia="Arial" w:cs="Arial"/>
        </w:rPr>
        <w:t xml:space="preserve">Bu artış eğiliminde </w:t>
      </w:r>
      <w:r w:rsidR="008B1899" w:rsidRPr="001666BD">
        <w:rPr>
          <w:rFonts w:eastAsia="Arial" w:cs="Arial"/>
        </w:rPr>
        <w:t xml:space="preserve">Avrupa ülkeleri arasında farklılık gözlenmemiştir. </w:t>
      </w:r>
    </w:p>
    <w:p w:rsidR="003E3389" w:rsidRPr="001666BD" w:rsidRDefault="00BF77D2" w:rsidP="001666BD">
      <w:pPr>
        <w:spacing w:after="200" w:line="240" w:lineRule="auto"/>
        <w:jc w:val="both"/>
        <w:rPr>
          <w:rFonts w:eastAsia="Arial" w:cs="Arial"/>
        </w:rPr>
      </w:pPr>
      <w:r w:rsidRPr="001666BD">
        <w:rPr>
          <w:rFonts w:eastAsia="Arial" w:cs="Arial"/>
        </w:rPr>
        <w:t>Mamografi,</w:t>
      </w:r>
      <w:r w:rsidR="008B1899" w:rsidRPr="001666BD">
        <w:rPr>
          <w:rFonts w:eastAsia="Arial" w:cs="Arial"/>
        </w:rPr>
        <w:t xml:space="preserve"> duyarlılık ve özgüllüğünde sınırlılıklar</w:t>
      </w:r>
      <w:r w:rsidRPr="001666BD">
        <w:rPr>
          <w:rFonts w:eastAsia="Arial" w:cs="Arial"/>
        </w:rPr>
        <w:t xml:space="preserve"> olmasına </w:t>
      </w:r>
      <w:r w:rsidR="008B1899" w:rsidRPr="001666BD">
        <w:rPr>
          <w:rFonts w:eastAsia="Arial" w:cs="Arial"/>
        </w:rPr>
        <w:t>rağmen, halen toplumsal tarama</w:t>
      </w:r>
      <w:r w:rsidRPr="001666BD">
        <w:rPr>
          <w:rFonts w:eastAsia="Arial" w:cs="Arial"/>
        </w:rPr>
        <w:t>da</w:t>
      </w:r>
      <w:r w:rsidR="008B1899" w:rsidRPr="001666BD">
        <w:rPr>
          <w:rFonts w:eastAsia="Arial" w:cs="Arial"/>
        </w:rPr>
        <w:t xml:space="preserve"> esas </w:t>
      </w:r>
      <w:r w:rsidRPr="001666BD">
        <w:rPr>
          <w:rFonts w:eastAsia="Arial" w:cs="Arial"/>
        </w:rPr>
        <w:t>yöntem</w:t>
      </w:r>
      <w:r w:rsidR="008B1899" w:rsidRPr="001666BD">
        <w:rPr>
          <w:rFonts w:eastAsia="Arial" w:cs="Arial"/>
        </w:rPr>
        <w:t xml:space="preserve"> olma özel</w:t>
      </w:r>
      <w:r w:rsidRPr="001666BD">
        <w:rPr>
          <w:rFonts w:eastAsia="Arial" w:cs="Arial"/>
        </w:rPr>
        <w:t xml:space="preserve">liğini korumaktadır. Daha önce </w:t>
      </w:r>
      <w:r w:rsidR="008B1899" w:rsidRPr="001666BD">
        <w:rPr>
          <w:rFonts w:eastAsia="Arial" w:cs="Arial"/>
        </w:rPr>
        <w:t>EUSOBI tarafından bildirilmiş olduğu gibi, mamografi</w:t>
      </w:r>
      <w:r w:rsidRPr="001666BD">
        <w:rPr>
          <w:rFonts w:eastAsia="Arial" w:cs="Arial"/>
        </w:rPr>
        <w:t>nin</w:t>
      </w:r>
      <w:r w:rsidR="008B1899" w:rsidRPr="001666BD">
        <w:rPr>
          <w:rFonts w:eastAsia="Arial" w:cs="Arial"/>
        </w:rPr>
        <w:t xml:space="preserve"> mortalitenin azaltılmasında etkin rol oynadığı ve meme koruyucu tedaviye olanak sağladığı gösterilmiştir (2). Günümüzdeki etkin sistemik te</w:t>
      </w:r>
      <w:r w:rsidRPr="001666BD">
        <w:rPr>
          <w:rFonts w:eastAsia="Arial" w:cs="Arial"/>
        </w:rPr>
        <w:t>davi</w:t>
      </w:r>
      <w:r w:rsidR="008B1899" w:rsidRPr="001666BD">
        <w:rPr>
          <w:rFonts w:eastAsia="Arial" w:cs="Arial"/>
        </w:rPr>
        <w:t xml:space="preserve"> olanaklarına rağmen, MK'nin tanı aşamasındaki evresi halen s</w:t>
      </w:r>
      <w:r w:rsidRPr="001666BD">
        <w:rPr>
          <w:rFonts w:eastAsia="Arial" w:cs="Arial"/>
        </w:rPr>
        <w:t>ağkalım</w:t>
      </w:r>
      <w:r w:rsidR="008B1899" w:rsidRPr="001666BD">
        <w:rPr>
          <w:rFonts w:eastAsia="Arial" w:cs="Arial"/>
        </w:rPr>
        <w:t xml:space="preserve"> üzerinde önemli rol oynamaktadır. Bu nedenle erken tanı son derece önemlidir. Bu pre</w:t>
      </w:r>
      <w:r w:rsidRPr="001666BD">
        <w:rPr>
          <w:rFonts w:eastAsia="Arial" w:cs="Arial"/>
        </w:rPr>
        <w:t>nsip, Hollanda Kanser Kayıtları (Netherlands Cancer Registry)</w:t>
      </w:r>
      <w:r w:rsidR="008B1899" w:rsidRPr="001666BD">
        <w:rPr>
          <w:rFonts w:eastAsia="Arial" w:cs="Arial"/>
        </w:rPr>
        <w:t xml:space="preserve"> tarafından bildirilen, 170,000'den fazla MK hastasının değerlendirildiği ilginç bir çalışmada da belirtilmiştir. Neoadjuvan ve adjuvan sistemik tedavi alan hastaların oranı 1995-2005 yıllarında %53 iken, 2006-1012 yıllarında %60'a çıkmıştır. Bununla birlikte 2006-2012 yıllarında, </w:t>
      </w:r>
      <w:r w:rsidRPr="001666BD">
        <w:rPr>
          <w:rFonts w:eastAsia="Arial" w:cs="Arial"/>
        </w:rPr>
        <w:t xml:space="preserve">mortalite, </w:t>
      </w:r>
      <w:r w:rsidR="008B1899" w:rsidRPr="001666BD">
        <w:rPr>
          <w:rFonts w:eastAsia="Arial" w:cs="Arial"/>
        </w:rPr>
        <w:t xml:space="preserve">aksiller tutulumdan bağımsız olarak büyük tümörlerde küçük tümörlere göre daha yüksek olmaya devam </w:t>
      </w:r>
      <w:r w:rsidR="001666BD" w:rsidRPr="001666BD">
        <w:rPr>
          <w:rFonts w:eastAsia="Arial" w:cs="Arial"/>
        </w:rPr>
        <w:t>etmiştir</w:t>
      </w:r>
      <w:r w:rsidR="008B1899" w:rsidRPr="001666BD">
        <w:rPr>
          <w:rFonts w:eastAsia="Arial" w:cs="Arial"/>
        </w:rPr>
        <w:t xml:space="preserve"> ki bu far</w:t>
      </w:r>
      <w:r w:rsidRPr="001666BD">
        <w:rPr>
          <w:rFonts w:eastAsia="Arial" w:cs="Arial"/>
        </w:rPr>
        <w:t>k</w:t>
      </w:r>
      <w:r w:rsidR="008B1899" w:rsidRPr="001666BD">
        <w:rPr>
          <w:rFonts w:eastAsia="Arial" w:cs="Arial"/>
        </w:rPr>
        <w:t xml:space="preserve"> özellikle T1a ve T1c evreleri karşılaştırıldığında anlamlılık kazanmaktadır (3).  </w:t>
      </w:r>
    </w:p>
    <w:p w:rsidR="003E3389" w:rsidRPr="001666BD" w:rsidRDefault="008B1899" w:rsidP="001666BD">
      <w:pPr>
        <w:spacing w:after="200" w:line="240" w:lineRule="auto"/>
        <w:jc w:val="both"/>
        <w:rPr>
          <w:rFonts w:eastAsia="Arial" w:cs="Arial"/>
        </w:rPr>
      </w:pPr>
      <w:r w:rsidRPr="001666BD">
        <w:rPr>
          <w:rFonts w:eastAsia="Arial" w:cs="Arial"/>
        </w:rPr>
        <w:t>Tarama mamografisi lehine kanıtlar, Uluslararası Kanser Araştırmaları Ajansı (IARC) tarafından tarafından tekrar değerlendirilmiş (4)</w:t>
      </w:r>
      <w:r w:rsidR="00BF77D2" w:rsidRPr="001666BD">
        <w:rPr>
          <w:rFonts w:eastAsia="Arial" w:cs="Arial"/>
          <w:lang w:val="en-US"/>
        </w:rPr>
        <w:t xml:space="preserve">; </w:t>
      </w:r>
      <w:proofErr w:type="spellStart"/>
      <w:r w:rsidR="00BF77D2" w:rsidRPr="001666BD">
        <w:rPr>
          <w:rFonts w:eastAsia="Arial" w:cs="Arial"/>
          <w:lang w:val="en-US"/>
        </w:rPr>
        <w:t>ve</w:t>
      </w:r>
      <w:proofErr w:type="spellEnd"/>
      <w:r w:rsidR="00BF77D2" w:rsidRPr="001666BD">
        <w:rPr>
          <w:rFonts w:eastAsia="Arial" w:cs="Arial"/>
          <w:lang w:val="en-US"/>
        </w:rPr>
        <w:t xml:space="preserve"> r</w:t>
      </w:r>
      <w:r w:rsidRPr="001666BD">
        <w:rPr>
          <w:rFonts w:eastAsia="Arial" w:cs="Arial"/>
        </w:rPr>
        <w:t>andomize kontrollü çalışmalarda, 50-69 yaş grubunda mamografiye bağlı olarak mortalit</w:t>
      </w:r>
      <w:r w:rsidR="00BF77D2" w:rsidRPr="001666BD">
        <w:rPr>
          <w:rFonts w:eastAsia="Arial" w:cs="Arial"/>
        </w:rPr>
        <w:t>enin azaldığı doğrulanmıştır. Yirmi</w:t>
      </w:r>
      <w:r w:rsidRPr="001666BD">
        <w:rPr>
          <w:rFonts w:eastAsia="Arial" w:cs="Arial"/>
        </w:rPr>
        <w:t xml:space="preserve"> kohort ve 20 olgu-kontollü çalışma da gözönünde bulundurulduğunda, MK mortalitesindeki azalma, taramaya katılanlar</w:t>
      </w:r>
      <w:r w:rsidR="00BF77D2" w:rsidRPr="001666BD">
        <w:rPr>
          <w:rFonts w:eastAsia="Arial" w:cs="Arial"/>
        </w:rPr>
        <w:t xml:space="preserve"> kadınlarda</w:t>
      </w:r>
      <w:r w:rsidRPr="001666BD">
        <w:rPr>
          <w:rFonts w:eastAsia="Arial" w:cs="Arial"/>
        </w:rPr>
        <w:t xml:space="preserve"> %40, taramaya katılan ve katılmayan kadınlar birlikte değerlendirildiğinde ise %23'tür. Kohort çalışmalara dayanarak, </w:t>
      </w:r>
      <w:r w:rsidR="00BF77D2" w:rsidRPr="001666BD">
        <w:rPr>
          <w:rFonts w:eastAsia="Arial" w:cs="Arial"/>
        </w:rPr>
        <w:t xml:space="preserve">mortalitede </w:t>
      </w:r>
      <w:r w:rsidRPr="001666BD">
        <w:rPr>
          <w:rFonts w:eastAsia="Arial" w:cs="Arial"/>
        </w:rPr>
        <w:t>40-49 yaş v</w:t>
      </w:r>
      <w:r w:rsidR="00BF77D2" w:rsidRPr="001666BD">
        <w:rPr>
          <w:rFonts w:eastAsia="Arial" w:cs="Arial"/>
        </w:rPr>
        <w:t>e 70-74 yaş grubu kadınlarda da, daha 'sınırlı' olmakla birlikte,</w:t>
      </w:r>
      <w:r w:rsidRPr="001666BD">
        <w:rPr>
          <w:rFonts w:eastAsia="Arial" w:cs="Arial"/>
        </w:rPr>
        <w:t xml:space="preserve"> azalma elde edildiği söylenebilir. IARC çalışma grubu eldeki datanın, </w:t>
      </w:r>
      <w:proofErr w:type="gramStart"/>
      <w:r w:rsidRPr="001666BD">
        <w:rPr>
          <w:rFonts w:eastAsia="Arial" w:cs="Arial"/>
        </w:rPr>
        <w:t>optimal</w:t>
      </w:r>
      <w:proofErr w:type="gramEnd"/>
      <w:r w:rsidRPr="001666BD">
        <w:rPr>
          <w:rFonts w:eastAsia="Arial" w:cs="Arial"/>
        </w:rPr>
        <w:t xml:space="preserve"> tarama aralığını belirlemek için yeterli olmadığını </w:t>
      </w:r>
      <w:r w:rsidR="00BF77D2" w:rsidRPr="001666BD">
        <w:rPr>
          <w:rFonts w:eastAsia="Arial" w:cs="Arial"/>
        </w:rPr>
        <w:t>belirtmiştir.</w:t>
      </w:r>
      <w:r w:rsidRPr="001666BD">
        <w:rPr>
          <w:rFonts w:eastAsia="Arial" w:cs="Arial"/>
        </w:rPr>
        <w:t xml:space="preserve"> Ancak, Avrupa ülkelerinin çoğunda 50-69 yaş grubunda iki yılda bir tarama tercih edilm</w:t>
      </w:r>
      <w:r w:rsidR="00601C36" w:rsidRPr="001666BD">
        <w:rPr>
          <w:rFonts w:eastAsia="Arial" w:cs="Arial"/>
        </w:rPr>
        <w:t>ektedir</w:t>
      </w:r>
      <w:r w:rsidRPr="001666BD">
        <w:rPr>
          <w:rFonts w:eastAsia="Arial" w:cs="Arial"/>
        </w:rPr>
        <w:t>. 40-49 yaş grubunda ise, MK büyüme hızının daha fazla olması ve mamografinin bu yaşlarda duyarlılığının düşük olması nedeniyle yılda bir tarama uygulanmıştır.</w:t>
      </w:r>
    </w:p>
    <w:p w:rsidR="003E3389" w:rsidRPr="001666BD" w:rsidRDefault="008B1899" w:rsidP="001666BD">
      <w:pPr>
        <w:spacing w:after="200" w:line="240" w:lineRule="auto"/>
        <w:jc w:val="both"/>
        <w:rPr>
          <w:rFonts w:eastAsia="Arial" w:cs="Arial"/>
          <w:color w:val="000000" w:themeColor="text1"/>
        </w:rPr>
      </w:pPr>
      <w:r w:rsidRPr="001666BD">
        <w:rPr>
          <w:rFonts w:eastAsia="Arial" w:cs="Arial"/>
        </w:rPr>
        <w:t xml:space="preserve">IARC, organize tarama programlarında yanlış pozitif geri çağırmaya bağlı </w:t>
      </w:r>
      <w:proofErr w:type="gramStart"/>
      <w:r w:rsidRPr="001666BD">
        <w:rPr>
          <w:rFonts w:eastAsia="Arial" w:cs="Arial"/>
        </w:rPr>
        <w:t>kümülatif</w:t>
      </w:r>
      <w:proofErr w:type="gramEnd"/>
      <w:r w:rsidRPr="001666BD">
        <w:rPr>
          <w:rFonts w:eastAsia="Arial" w:cs="Arial"/>
        </w:rPr>
        <w:t xml:space="preserve"> riskin, 20 yıl boyunca 10 kez tarama yaptıran 50-69 yaş kadınlarda %20 civarında olduğunu bildirmiştir. Yanlış </w:t>
      </w:r>
      <w:r w:rsidRPr="001666BD">
        <w:rPr>
          <w:rFonts w:eastAsia="Arial" w:cs="Arial"/>
        </w:rPr>
        <w:lastRenderedPageBreak/>
        <w:t>pozitif geri çağrılan kadınlarda iğne biyopsi</w:t>
      </w:r>
      <w:r w:rsidR="00601C36" w:rsidRPr="001666BD">
        <w:rPr>
          <w:rFonts w:eastAsia="Arial" w:cs="Arial"/>
        </w:rPr>
        <w:t>si</w:t>
      </w:r>
      <w:r w:rsidRPr="001666BD">
        <w:rPr>
          <w:rFonts w:eastAsia="Arial" w:cs="Arial"/>
        </w:rPr>
        <w:t xml:space="preserve"> yapılma oranı ise tarama başına %1'in altındadır (4). Buna ek olarak, tarama mamografisi invazif </w:t>
      </w:r>
      <w:r w:rsidRPr="001666BD">
        <w:rPr>
          <w:rFonts w:eastAsia="Arial" w:cs="Arial"/>
          <w:color w:val="000000" w:themeColor="text1"/>
        </w:rPr>
        <w:t>MK'nin klinikopatolojik özelliklerin</w:t>
      </w:r>
      <w:r w:rsidR="00560FD5" w:rsidRPr="001666BD">
        <w:rPr>
          <w:rFonts w:eastAsia="Arial" w:cs="Arial"/>
          <w:color w:val="000000" w:themeColor="text1"/>
        </w:rPr>
        <w:t xml:space="preserve">in, </w:t>
      </w:r>
      <w:r w:rsidRPr="001666BD">
        <w:rPr>
          <w:rFonts w:eastAsia="Arial" w:cs="Arial"/>
          <w:color w:val="000000" w:themeColor="text1"/>
        </w:rPr>
        <w:t xml:space="preserve">lokorejyonel ve adjuvan </w:t>
      </w:r>
      <w:proofErr w:type="gramStart"/>
      <w:r w:rsidRPr="001666BD">
        <w:rPr>
          <w:rFonts w:eastAsia="Arial" w:cs="Arial"/>
          <w:color w:val="000000" w:themeColor="text1"/>
        </w:rPr>
        <w:t>terapilerin</w:t>
      </w:r>
      <w:proofErr w:type="gramEnd"/>
      <w:r w:rsidRPr="001666BD">
        <w:rPr>
          <w:rFonts w:eastAsia="Arial" w:cs="Arial"/>
          <w:color w:val="000000" w:themeColor="text1"/>
        </w:rPr>
        <w:t xml:space="preserve"> etkilerin</w:t>
      </w:r>
      <w:r w:rsidR="00560FD5" w:rsidRPr="001666BD">
        <w:rPr>
          <w:rFonts w:eastAsia="Arial" w:cs="Arial"/>
          <w:color w:val="000000" w:themeColor="text1"/>
        </w:rPr>
        <w:t xml:space="preserve">in </w:t>
      </w:r>
      <w:r w:rsidRPr="001666BD">
        <w:rPr>
          <w:rFonts w:eastAsia="Arial" w:cs="Arial"/>
          <w:color w:val="000000" w:themeColor="text1"/>
        </w:rPr>
        <w:t>azaltılmasına olanak sağlamaktadır (5-8).</w:t>
      </w:r>
    </w:p>
    <w:p w:rsidR="003E3389" w:rsidRPr="001666BD" w:rsidRDefault="00601C36" w:rsidP="001666BD">
      <w:pPr>
        <w:spacing w:after="200" w:line="240" w:lineRule="auto"/>
        <w:jc w:val="both"/>
        <w:rPr>
          <w:rFonts w:eastAsia="Arial" w:cs="Arial"/>
        </w:rPr>
      </w:pPr>
      <w:r w:rsidRPr="001666BD">
        <w:rPr>
          <w:rFonts w:eastAsia="Arial" w:cs="Arial"/>
        </w:rPr>
        <w:t>Aşırı teşhis</w:t>
      </w:r>
      <w:r w:rsidR="008B1899" w:rsidRPr="001666BD">
        <w:rPr>
          <w:rFonts w:eastAsia="Arial" w:cs="Arial"/>
        </w:rPr>
        <w:t xml:space="preserve"> (overdiagnosis: tarama ile saptanmamış olsaydı hastanın hayatı boyunca ortaya çıkmayacak olan kanserler) açısından </w:t>
      </w:r>
      <w:r w:rsidRPr="001666BD">
        <w:rPr>
          <w:rFonts w:eastAsia="Arial" w:cs="Arial"/>
        </w:rPr>
        <w:t>değerlendirildiğinde</w:t>
      </w:r>
      <w:r w:rsidR="008B1899" w:rsidRPr="001666BD">
        <w:rPr>
          <w:rFonts w:eastAsia="Arial" w:cs="Arial"/>
        </w:rPr>
        <w:t>, IARC çalışma grubu, Euroscreen çalışma grubu tarafından önerilen %</w:t>
      </w:r>
      <w:proofErr w:type="gramStart"/>
      <w:r w:rsidR="008B1899" w:rsidRPr="001666BD">
        <w:rPr>
          <w:rFonts w:eastAsia="Arial" w:cs="Arial"/>
        </w:rPr>
        <w:t>6.5</w:t>
      </w:r>
      <w:proofErr w:type="gramEnd"/>
      <w:r w:rsidR="008B1899" w:rsidRPr="001666BD">
        <w:rPr>
          <w:rFonts w:eastAsia="Arial" w:cs="Arial"/>
        </w:rPr>
        <w:t xml:space="preserve"> (%1-10) oranını benimsemiş</w:t>
      </w:r>
      <w:r w:rsidRPr="001666BD">
        <w:rPr>
          <w:rFonts w:eastAsia="Arial" w:cs="Arial"/>
        </w:rPr>
        <w:t>tir</w:t>
      </w:r>
      <w:r w:rsidR="008B1899" w:rsidRPr="001666BD">
        <w:rPr>
          <w:rFonts w:eastAsia="Arial" w:cs="Arial"/>
        </w:rPr>
        <w:t xml:space="preserve"> (9). Bu oran, taramaya katılan ve katılmayan kadınlarda saptanan </w:t>
      </w:r>
      <w:proofErr w:type="gramStart"/>
      <w:r w:rsidR="008B1899" w:rsidRPr="001666BD">
        <w:rPr>
          <w:rFonts w:eastAsia="Arial" w:cs="Arial"/>
        </w:rPr>
        <w:t>kümülatif</w:t>
      </w:r>
      <w:proofErr w:type="gramEnd"/>
      <w:r w:rsidR="008B1899" w:rsidRPr="001666BD">
        <w:rPr>
          <w:rFonts w:eastAsia="Arial" w:cs="Arial"/>
        </w:rPr>
        <w:t xml:space="preserve"> MK oranları arasındaki farka dayanarak ve </w:t>
      </w:r>
      <w:r w:rsidRPr="001666BD">
        <w:rPr>
          <w:rFonts w:eastAsia="Arial" w:cs="Arial"/>
        </w:rPr>
        <w:t>gecikme süresi (</w:t>
      </w:r>
      <w:r w:rsidR="008B1899" w:rsidRPr="001666BD">
        <w:rPr>
          <w:rFonts w:eastAsia="Arial" w:cs="Arial"/>
        </w:rPr>
        <w:t>lead time</w:t>
      </w:r>
      <w:r w:rsidRPr="001666BD">
        <w:rPr>
          <w:rFonts w:eastAsia="Arial" w:cs="Arial"/>
        </w:rPr>
        <w:t>)</w:t>
      </w:r>
      <w:r w:rsidR="008B1899" w:rsidRPr="001666BD">
        <w:rPr>
          <w:rFonts w:eastAsia="Arial" w:cs="Arial"/>
        </w:rPr>
        <w:t>ile artan insidan</w:t>
      </w:r>
      <w:r w:rsidRPr="001666BD">
        <w:rPr>
          <w:rFonts w:eastAsia="Arial" w:cs="Arial"/>
        </w:rPr>
        <w:t xml:space="preserve">s </w:t>
      </w:r>
      <w:r w:rsidR="008B1899" w:rsidRPr="001666BD">
        <w:rPr>
          <w:rFonts w:eastAsia="Arial" w:cs="Arial"/>
        </w:rPr>
        <w:t xml:space="preserve">oranları gözönünde bulundurularak hesaplanmıştır. Bu faktörler dikkatle gözönüne alındığında, benzer oranlar (%4-11) randomize kontrollü çalışmalarda da elde edilebilir (4). </w:t>
      </w:r>
      <w:r w:rsidRPr="001666BD">
        <w:rPr>
          <w:rFonts w:eastAsia="Arial" w:cs="Arial"/>
        </w:rPr>
        <w:t xml:space="preserve">Aşırı saptamanın </w:t>
      </w:r>
      <w:r w:rsidR="008B1899" w:rsidRPr="001666BD">
        <w:rPr>
          <w:rFonts w:eastAsia="Arial" w:cs="Arial"/>
        </w:rPr>
        <w:t xml:space="preserve">(overdetection: meme radyoloğunun bir bulguyu şüpheli olarak değerlendirmesi </w:t>
      </w:r>
      <w:r w:rsidRPr="001666BD">
        <w:rPr>
          <w:rFonts w:eastAsia="Arial" w:cs="Arial"/>
        </w:rPr>
        <w:t>s</w:t>
      </w:r>
      <w:r w:rsidR="008B1899" w:rsidRPr="001666BD">
        <w:rPr>
          <w:rFonts w:eastAsia="Arial" w:cs="Arial"/>
        </w:rPr>
        <w:t xml:space="preserve">onucu yapılan işlemler) </w:t>
      </w:r>
      <w:r w:rsidRPr="001666BD">
        <w:rPr>
          <w:rFonts w:eastAsia="Arial" w:cs="Arial"/>
        </w:rPr>
        <w:t>aşırı teşhisten</w:t>
      </w:r>
      <w:r w:rsidR="008B1899" w:rsidRPr="001666BD">
        <w:rPr>
          <w:rFonts w:eastAsia="Arial" w:cs="Arial"/>
        </w:rPr>
        <w:t>(burada patoloğun da önemli rolü vardır) ayırd edilmesi gerekirken (10), esas çaba</w:t>
      </w:r>
      <w:r w:rsidRPr="001666BD">
        <w:rPr>
          <w:rFonts w:eastAsia="Arial" w:cs="Arial"/>
        </w:rPr>
        <w:t>,</w:t>
      </w:r>
      <w:r w:rsidR="001666BD">
        <w:rPr>
          <w:rFonts w:eastAsia="Arial" w:cs="Arial"/>
        </w:rPr>
        <w:t xml:space="preserve"> </w:t>
      </w:r>
      <w:r w:rsidRPr="001666BD">
        <w:rPr>
          <w:rFonts w:eastAsia="Arial" w:cs="Arial"/>
        </w:rPr>
        <w:t>aşırı teşhisin</w:t>
      </w:r>
      <w:r w:rsidR="008B1899" w:rsidRPr="001666BD">
        <w:rPr>
          <w:rFonts w:eastAsia="Arial" w:cs="Arial"/>
        </w:rPr>
        <w:t xml:space="preserve"> en önemli negatif sonucunun yani </w:t>
      </w:r>
      <w:r w:rsidRPr="001666BD">
        <w:rPr>
          <w:rFonts w:eastAsia="Arial" w:cs="Arial"/>
        </w:rPr>
        <w:t>aşırı tedavinin</w:t>
      </w:r>
      <w:r w:rsidR="008B1899" w:rsidRPr="001666BD">
        <w:rPr>
          <w:rFonts w:eastAsia="Arial" w:cs="Arial"/>
        </w:rPr>
        <w:t xml:space="preserve"> azaltılması üzerinde yoğunla</w:t>
      </w:r>
      <w:r w:rsidRPr="001666BD">
        <w:rPr>
          <w:rFonts w:eastAsia="Arial" w:cs="Arial"/>
        </w:rPr>
        <w:t>ş</w:t>
      </w:r>
      <w:r w:rsidR="008B1899" w:rsidRPr="001666BD">
        <w:rPr>
          <w:rFonts w:eastAsia="Arial" w:cs="Arial"/>
        </w:rPr>
        <w:t>malıdır.</w:t>
      </w:r>
    </w:p>
    <w:p w:rsidR="003E3389" w:rsidRPr="001666BD" w:rsidRDefault="008B1899" w:rsidP="001666BD">
      <w:pPr>
        <w:spacing w:after="200" w:line="240" w:lineRule="auto"/>
        <w:jc w:val="both"/>
        <w:rPr>
          <w:rFonts w:eastAsia="Arial" w:cs="Arial"/>
          <w:b/>
        </w:rPr>
      </w:pPr>
      <w:r w:rsidRPr="001666BD">
        <w:rPr>
          <w:rFonts w:eastAsia="Arial" w:cs="Arial"/>
          <w:b/>
        </w:rPr>
        <w:t>Radyasyona bağlı meme kanseri riski</w:t>
      </w:r>
    </w:p>
    <w:p w:rsidR="003E3389" w:rsidRPr="001666BD" w:rsidRDefault="008B1899" w:rsidP="001666BD">
      <w:pPr>
        <w:spacing w:after="200" w:line="240" w:lineRule="auto"/>
        <w:jc w:val="both"/>
        <w:rPr>
          <w:rFonts w:eastAsia="Arial" w:cs="Arial"/>
        </w:rPr>
      </w:pPr>
      <w:r w:rsidRPr="001666BD">
        <w:rPr>
          <w:rFonts w:eastAsia="Arial" w:cs="Arial"/>
        </w:rPr>
        <w:t xml:space="preserve">Radyasyona bağlı gelişen MK’leri farklı faktörleri </w:t>
      </w:r>
      <w:proofErr w:type="gramStart"/>
      <w:r w:rsidRPr="001666BD">
        <w:rPr>
          <w:rFonts w:eastAsia="Arial" w:cs="Arial"/>
        </w:rPr>
        <w:t>baz</w:t>
      </w:r>
      <w:proofErr w:type="gramEnd"/>
      <w:r w:rsidRPr="001666BD">
        <w:rPr>
          <w:rFonts w:eastAsia="Arial" w:cs="Arial"/>
        </w:rPr>
        <w:t xml:space="preserve"> alan farklı modellere dayanarak tahmin edilmiştir. 50-69 yaş grubunda, 10 yıllık </w:t>
      </w:r>
      <w:r w:rsidR="00601C36" w:rsidRPr="001666BD">
        <w:rPr>
          <w:rFonts w:eastAsia="Arial" w:cs="Arial"/>
        </w:rPr>
        <w:t>gecikme (latency)</w:t>
      </w:r>
      <w:r w:rsidRPr="001666BD">
        <w:rPr>
          <w:rFonts w:eastAsia="Arial" w:cs="Arial"/>
        </w:rPr>
        <w:t xml:space="preserve"> ve tarama başına </w:t>
      </w:r>
      <w:proofErr w:type="gramStart"/>
      <w:r w:rsidRPr="001666BD">
        <w:rPr>
          <w:rFonts w:eastAsia="Arial" w:cs="Arial"/>
        </w:rPr>
        <w:t>2.5</w:t>
      </w:r>
      <w:proofErr w:type="gramEnd"/>
      <w:r w:rsidRPr="001666BD">
        <w:rPr>
          <w:rFonts w:eastAsia="Arial" w:cs="Arial"/>
        </w:rPr>
        <w:t xml:space="preserve"> mGy doz göz önüne alındığında, radyasyona bağlı MK’den ölüm oranı yüzbin tarama yapılmış kadında bir olarak hesaplanmıştır. Tarama ile MK’e bağlı ölümleri önleme olasılığı, radyasyona bağlı MK gelişme riskinden en az 100 kat fazladır (4). Mortalite</w:t>
      </w:r>
      <w:r w:rsidR="00601C36" w:rsidRPr="001666BD">
        <w:rPr>
          <w:rFonts w:eastAsia="Arial" w:cs="Arial"/>
        </w:rPr>
        <w:t>de</w:t>
      </w:r>
      <w:r w:rsidRPr="001666BD">
        <w:rPr>
          <w:rFonts w:eastAsia="Arial" w:cs="Arial"/>
        </w:rPr>
        <w:t xml:space="preserve"> azalma oranı %43 kabul edilirse, 100,000 kadında iki yılda bir tarama ile 350 kadının yaşamı kurtulacaktır (11). 40-49 yaş grubu için radyasyon etkileri daha dikkatle </w:t>
      </w:r>
      <w:r w:rsidR="001666BD" w:rsidRPr="001666BD">
        <w:rPr>
          <w:rFonts w:eastAsia="Arial" w:cs="Arial"/>
        </w:rPr>
        <w:t>değerlendirilmelidir</w:t>
      </w:r>
      <w:r w:rsidRPr="001666BD">
        <w:rPr>
          <w:rFonts w:eastAsia="Arial" w:cs="Arial"/>
        </w:rPr>
        <w:t xml:space="preserve"> ki burada radyasyona bağlı MK saptanma oranı önemlidir. Önemle belirtilmelidir ki, radyasyona bağlı gelişecek MK’lerinin çoğu tedavi edilebilecektir (12).</w:t>
      </w:r>
    </w:p>
    <w:p w:rsidR="003E3389" w:rsidRPr="001666BD" w:rsidRDefault="008B1899" w:rsidP="001666BD">
      <w:pPr>
        <w:spacing w:after="200" w:line="240" w:lineRule="auto"/>
        <w:jc w:val="both"/>
        <w:rPr>
          <w:rFonts w:eastAsia="Arial" w:cs="Arial"/>
          <w:b/>
        </w:rPr>
      </w:pPr>
      <w:r w:rsidRPr="001666BD">
        <w:rPr>
          <w:rFonts w:eastAsia="Arial" w:cs="Arial"/>
          <w:b/>
        </w:rPr>
        <w:t>Tarama Modelleri</w:t>
      </w:r>
    </w:p>
    <w:p w:rsidR="003E3389" w:rsidRPr="001666BD" w:rsidRDefault="008B1899" w:rsidP="001666BD">
      <w:pPr>
        <w:spacing w:after="200" w:line="240" w:lineRule="auto"/>
        <w:jc w:val="both"/>
        <w:rPr>
          <w:rFonts w:eastAsia="Arial" w:cs="Arial"/>
        </w:rPr>
      </w:pPr>
      <w:r w:rsidRPr="001666BD">
        <w:rPr>
          <w:rFonts w:eastAsia="Arial" w:cs="Arial"/>
        </w:rPr>
        <w:t>Mevcut kanıtlara dayanarak, EUSOBI ve yukarıda adı geçen meme radyolojisi birimleri, özellikle 50-69 yaş grubundaki</w:t>
      </w:r>
      <w:r w:rsidR="00D83D7A" w:rsidRPr="001666BD">
        <w:rPr>
          <w:rFonts w:eastAsia="Arial" w:cs="Arial"/>
        </w:rPr>
        <w:t xml:space="preserve"> ortalama riskli</w:t>
      </w:r>
      <w:r w:rsidRPr="001666BD">
        <w:rPr>
          <w:rFonts w:eastAsia="Arial" w:cs="Arial"/>
        </w:rPr>
        <w:t xml:space="preserve"> kadınların mamografi ile taranmasını kuvvetle desteklemektedir. Taramanın iki yılda bir 73-75 yaşına kadar uzatılması ikincil önemdedir. Taramanın 40 ya da 45 yaşında başlatılarak 50 yaşına kadar yılda bir uygulanması üçüncül önemdedir ve bu karar ülkeden ülkeye değişebilir. Yaş seçimi ve tarama aralığı ulusal demografik özelliklere ve bölgesel önceliklere göre belirlenmelidir. Önemle belirtilmelidir ki, bu radyoloji birimleri</w:t>
      </w:r>
      <w:r w:rsidR="00663BE0" w:rsidRPr="001666BD">
        <w:rPr>
          <w:rFonts w:eastAsia="Arial" w:cs="Arial"/>
        </w:rPr>
        <w:t>/dernekleri</w:t>
      </w:r>
      <w:r w:rsidRPr="001666BD">
        <w:rPr>
          <w:rFonts w:eastAsia="Arial" w:cs="Arial"/>
        </w:rPr>
        <w:t xml:space="preserve">, taramada termografi ve diğer optik görüntüleme yöntemlerinin kullanılmasını kesinlikle desteklememektedir (13). Bu </w:t>
      </w:r>
      <w:r w:rsidR="00663BE0" w:rsidRPr="001666BD">
        <w:rPr>
          <w:rFonts w:eastAsia="Arial" w:cs="Arial"/>
        </w:rPr>
        <w:t>dernekler</w:t>
      </w:r>
      <w:r w:rsidRPr="001666BD">
        <w:rPr>
          <w:rFonts w:eastAsia="Arial" w:cs="Arial"/>
        </w:rPr>
        <w:t xml:space="preserve"> ayrıca asemptomatik orta riskli Avrupalı kadınlarda ultasonografinin </w:t>
      </w:r>
      <w:proofErr w:type="gramStart"/>
      <w:r w:rsidRPr="001666BD">
        <w:rPr>
          <w:rFonts w:eastAsia="Arial" w:cs="Arial"/>
        </w:rPr>
        <w:t>primer  tarama</w:t>
      </w:r>
      <w:proofErr w:type="gramEnd"/>
      <w:r w:rsidRPr="001666BD">
        <w:rPr>
          <w:rFonts w:eastAsia="Arial" w:cs="Arial"/>
        </w:rPr>
        <w:t xml:space="preserve"> yöntemi olarak kullanılmasını da desteklememektedir. </w:t>
      </w:r>
    </w:p>
    <w:p w:rsidR="003E3389" w:rsidRPr="001666BD" w:rsidRDefault="008B1899" w:rsidP="001666BD">
      <w:pPr>
        <w:spacing w:after="200" w:line="240" w:lineRule="auto"/>
        <w:jc w:val="both"/>
        <w:rPr>
          <w:rFonts w:eastAsia="Arial" w:cs="Arial"/>
        </w:rPr>
      </w:pPr>
      <w:r w:rsidRPr="001666BD">
        <w:rPr>
          <w:rFonts w:eastAsia="Arial" w:cs="Arial"/>
        </w:rPr>
        <w:t xml:space="preserve">Tek okuyuculu spontan mamografik taramalar yerine, bölgesel/ulusal </w:t>
      </w:r>
      <w:proofErr w:type="gramStart"/>
      <w:r w:rsidRPr="001666BD">
        <w:rPr>
          <w:rFonts w:eastAsia="Arial" w:cs="Arial"/>
        </w:rPr>
        <w:t>bazda</w:t>
      </w:r>
      <w:proofErr w:type="gramEnd"/>
      <w:r w:rsidRPr="001666BD">
        <w:rPr>
          <w:rFonts w:eastAsia="Arial" w:cs="Arial"/>
        </w:rPr>
        <w:t xml:space="preserve"> çift okuyuculu toplumsal tarama programlarının oluşturulması tercih edilmelidir. Çift okuyuculu sistematik programların yüksek özgüllük, yüksek pozitif öngörü değeri, düşük maliyet, programlı kalite kontrolü, merkezi </w:t>
      </w:r>
      <w:proofErr w:type="gramStart"/>
      <w:r w:rsidRPr="001666BD">
        <w:rPr>
          <w:rFonts w:eastAsia="Arial" w:cs="Arial"/>
        </w:rPr>
        <w:t>data</w:t>
      </w:r>
      <w:proofErr w:type="gramEnd"/>
      <w:r w:rsidRPr="001666BD">
        <w:rPr>
          <w:rFonts w:eastAsia="Arial" w:cs="Arial"/>
        </w:rPr>
        <w:t xml:space="preserve"> toplanması gibi birçok avantajı bulunmaktadır (14,15). Bu kavram, yukarıda refere edilmiş IARC çalışma grubuna ait makalede de vurgulanmıştır (4).</w:t>
      </w:r>
    </w:p>
    <w:p w:rsidR="003E3389" w:rsidRPr="001666BD" w:rsidRDefault="008B1899" w:rsidP="001666BD">
      <w:pPr>
        <w:spacing w:after="200" w:line="240" w:lineRule="auto"/>
        <w:jc w:val="both"/>
        <w:rPr>
          <w:rFonts w:eastAsia="Arial" w:cs="Arial"/>
        </w:rPr>
      </w:pPr>
      <w:r w:rsidRPr="001666BD">
        <w:rPr>
          <w:rFonts w:eastAsia="Arial" w:cs="Arial"/>
        </w:rPr>
        <w:t>Daha geniş bir çerçevede değerlendirecek olursak, EUSOBI ve yukarıda listelenmiş ulusal meme radyolojisi birimleri, ABD’de Meme Görüntüleme Derneği (SBI) ve Amerikan Radyoloji Koleji’nin (ACR) 40 yaşından itibaren yılda bir mamografik tarama yapılmasını ve kadınların MK’nin erken tanısının avantajları hakkında bilgilendirilmesini desteklediğini</w:t>
      </w:r>
      <w:r w:rsidR="00663BE0" w:rsidRPr="001666BD">
        <w:rPr>
          <w:rFonts w:eastAsia="Arial" w:cs="Arial"/>
        </w:rPr>
        <w:t>n farkındadır</w:t>
      </w:r>
      <w:r w:rsidRPr="001666BD">
        <w:rPr>
          <w:rFonts w:eastAsia="Arial" w:cs="Arial"/>
        </w:rPr>
        <w:t xml:space="preserve"> (16). Amerikan Kanser Derneği’nin (ACS) (17) son önerileri ABD uygulamaları için referans kabul edilebilir: (1) 45 yaşta başlayarak düzenli mamografik tarama yapılması (güçlü öneri), (2) 45-54 yaş arasında yılda bir tarama mamografisi yapılması (kalifiye öneri), (3) 55 yaştan itibaren iki yılda bir taramaya geçilmesi veya yıllık aralıklarla devam edilmesi (kalifiye öneri), (4) yıllık taramaya 40-44 yaşında başlama olanağı (kalifiye öneri), (6) </w:t>
      </w:r>
      <w:r w:rsidRPr="001666BD">
        <w:rPr>
          <w:rFonts w:eastAsia="Arial" w:cs="Arial"/>
        </w:rPr>
        <w:lastRenderedPageBreak/>
        <w:t xml:space="preserve">taramaya kadının sağlığı </w:t>
      </w:r>
      <w:r w:rsidR="00663BE0" w:rsidRPr="001666BD">
        <w:rPr>
          <w:rFonts w:eastAsia="Arial" w:cs="Arial"/>
        </w:rPr>
        <w:t xml:space="preserve">yeterince </w:t>
      </w:r>
      <w:proofErr w:type="gramStart"/>
      <w:r w:rsidRPr="001666BD">
        <w:rPr>
          <w:rFonts w:eastAsia="Arial" w:cs="Arial"/>
        </w:rPr>
        <w:t>iyi,</w:t>
      </w:r>
      <w:proofErr w:type="gramEnd"/>
      <w:r w:rsidRPr="001666BD">
        <w:rPr>
          <w:rFonts w:eastAsia="Arial" w:cs="Arial"/>
        </w:rPr>
        <w:t xml:space="preserve"> veya </w:t>
      </w:r>
      <w:r w:rsidR="00682188" w:rsidRPr="001666BD">
        <w:rPr>
          <w:rFonts w:eastAsia="Arial" w:cs="Arial"/>
        </w:rPr>
        <w:t>1</w:t>
      </w:r>
      <w:r w:rsidRPr="001666BD">
        <w:rPr>
          <w:rFonts w:eastAsia="Arial" w:cs="Arial"/>
        </w:rPr>
        <w:t>0 yıl</w:t>
      </w:r>
      <w:r w:rsidR="00682188" w:rsidRPr="001666BD">
        <w:rPr>
          <w:rFonts w:eastAsia="Arial" w:cs="Arial"/>
        </w:rPr>
        <w:t xml:space="preserve">dan uzun </w:t>
      </w:r>
      <w:r w:rsidRPr="001666BD">
        <w:rPr>
          <w:rFonts w:eastAsia="Arial" w:cs="Arial"/>
        </w:rPr>
        <w:t>yaşam beklentisi olduğu sürece devam edilmesi (kalifiye öneri), (7) herhangi bir yaşta klinik meme muayenesi önerilmemesi (kalifiye öneri).</w:t>
      </w:r>
    </w:p>
    <w:p w:rsidR="003E3389" w:rsidRPr="001666BD" w:rsidRDefault="008B1899" w:rsidP="001666BD">
      <w:pPr>
        <w:spacing w:after="200" w:line="240" w:lineRule="auto"/>
        <w:jc w:val="both"/>
        <w:rPr>
          <w:rFonts w:eastAsia="Arial" w:cs="Arial"/>
        </w:rPr>
      </w:pPr>
      <w:r w:rsidRPr="001666BD">
        <w:rPr>
          <w:rFonts w:eastAsia="Arial" w:cs="Arial"/>
          <w:b/>
        </w:rPr>
        <w:t>Meme Yoğunluğu</w:t>
      </w:r>
    </w:p>
    <w:p w:rsidR="0062702A" w:rsidRPr="001666BD" w:rsidRDefault="008B1899" w:rsidP="001666BD">
      <w:pPr>
        <w:spacing w:after="200" w:line="240" w:lineRule="auto"/>
        <w:jc w:val="both"/>
        <w:rPr>
          <w:rFonts w:eastAsia="Arial" w:cs="Arial"/>
          <w:b/>
        </w:rPr>
      </w:pPr>
      <w:r w:rsidRPr="001666BD">
        <w:rPr>
          <w:rFonts w:eastAsia="Arial" w:cs="Arial"/>
        </w:rPr>
        <w:t>EUSOBI ve yukarıda adı geçen meme radyolojisi birimleri, meme parankim yoğunluğunun maskeleme etkisinin bilincindedir. Mamografinin duyarlılığı tamamen yağlı memelerde %86-89 iken, ileri derecede yoğun memelerde %62-68'e düşmektedir (18).Manuel veya otomatik ultrasonografi gibi ek görüntüleme yöntemleri ile bu negatif etkinin üstesinden gelme amaçlı çalışmalar, özellikle toplumsal tarama programlarına yönelik maliyet etkinliğini değerlendiren çalışmalar desteklenmektedir.  Bu birimler, meme parankim yoğunluğunu</w:t>
      </w:r>
      <w:r w:rsidR="00682188" w:rsidRPr="001666BD">
        <w:rPr>
          <w:rFonts w:eastAsia="Arial" w:cs="Arial"/>
        </w:rPr>
        <w:t>n bağımsız bir risk göstergesi olduğunu kabul etmekle birlikte, özellikle kadınlara bilgilendirme amacıyla raporlandığında etkisinin abartılabileceğini de düşünmektedir</w:t>
      </w:r>
      <w:r w:rsidR="0062702A" w:rsidRPr="001666BD">
        <w:rPr>
          <w:rFonts w:eastAsia="Arial" w:cs="Arial"/>
        </w:rPr>
        <w:t xml:space="preserve"> (19,20)</w:t>
      </w:r>
      <w:r w:rsidR="00682188" w:rsidRPr="001666BD">
        <w:rPr>
          <w:rFonts w:eastAsia="Arial" w:cs="Arial"/>
        </w:rPr>
        <w:t xml:space="preserve">. </w:t>
      </w:r>
      <w:r w:rsidR="0062702A" w:rsidRPr="001666BD">
        <w:rPr>
          <w:rFonts w:eastAsia="Arial" w:cs="Arial"/>
        </w:rPr>
        <w:t xml:space="preserve">Relatif risk, kontrol grubu sadece yağlı memelerden oluşmayan çalışmalarda 2 ve altına düşmektedir (21,22). Her halukarda bu </w:t>
      </w:r>
      <w:proofErr w:type="gramStart"/>
      <w:r w:rsidR="0062702A" w:rsidRPr="001666BD">
        <w:rPr>
          <w:rFonts w:eastAsia="Arial" w:cs="Arial"/>
        </w:rPr>
        <w:t>birimler</w:t>
      </w:r>
      <w:r w:rsidR="00642843" w:rsidRPr="001666BD">
        <w:rPr>
          <w:rFonts w:eastAsia="Arial" w:cs="Arial"/>
        </w:rPr>
        <w:t>,direk</w:t>
      </w:r>
      <w:proofErr w:type="gramEnd"/>
      <w:r w:rsidR="00642843" w:rsidRPr="001666BD">
        <w:rPr>
          <w:rFonts w:eastAsia="Arial" w:cs="Arial"/>
        </w:rPr>
        <w:t xml:space="preserve"> digital mamografinin genel olarak benimsenmesinin, yoğun memelerde duyarlılığı arttırmada birincil öncelik olduğunu düşünmektedir. </w:t>
      </w:r>
    </w:p>
    <w:p w:rsidR="0062702A" w:rsidRPr="001666BD" w:rsidRDefault="00642843" w:rsidP="001666BD">
      <w:pPr>
        <w:spacing w:after="200" w:line="240" w:lineRule="auto"/>
        <w:jc w:val="both"/>
        <w:rPr>
          <w:rFonts w:eastAsia="Arial" w:cs="Arial"/>
          <w:b/>
        </w:rPr>
      </w:pPr>
      <w:r w:rsidRPr="001666BD">
        <w:rPr>
          <w:rFonts w:eastAsia="Arial" w:cs="Arial"/>
          <w:b/>
        </w:rPr>
        <w:t>Digital Meme Tomosentezinin Rolü</w:t>
      </w:r>
    </w:p>
    <w:p w:rsidR="0062702A" w:rsidRPr="001666BD" w:rsidRDefault="00642843" w:rsidP="001666BD">
      <w:pPr>
        <w:spacing w:after="200" w:line="240" w:lineRule="auto"/>
        <w:jc w:val="both"/>
        <w:rPr>
          <w:rFonts w:eastAsia="Arial" w:cs="Arial"/>
        </w:rPr>
      </w:pPr>
      <w:r w:rsidRPr="001666BD">
        <w:rPr>
          <w:rFonts w:eastAsia="Arial" w:cs="Arial"/>
        </w:rPr>
        <w:t>Bu birimler</w:t>
      </w:r>
      <w:r w:rsidR="005520A2" w:rsidRPr="001666BD">
        <w:rPr>
          <w:rFonts w:eastAsia="Arial" w:cs="Arial"/>
        </w:rPr>
        <w:t>/dernekler</w:t>
      </w:r>
      <w:r w:rsidRPr="001666BD">
        <w:rPr>
          <w:rFonts w:eastAsia="Arial" w:cs="Arial"/>
        </w:rPr>
        <w:t xml:space="preserve"> digit</w:t>
      </w:r>
      <w:r w:rsidR="005520A2" w:rsidRPr="001666BD">
        <w:rPr>
          <w:rFonts w:eastAsia="Arial" w:cs="Arial"/>
        </w:rPr>
        <w:t>al meme tomosentezi lehine artma</w:t>
      </w:r>
      <w:r w:rsidRPr="001666BD">
        <w:rPr>
          <w:rFonts w:eastAsia="Arial" w:cs="Arial"/>
        </w:rPr>
        <w:t xml:space="preserve">kta olan kanıtlar ışığında, tomosentezin tarama amaçlı olarak kullanılabileceğini düşünmektedir. Tomosentezin 2D mamografiye ek olarak (23-25) ya da alternatif olarak (26) uygulandığı üç prospektif çalışma </w:t>
      </w:r>
      <w:r w:rsidR="000F3432" w:rsidRPr="001666BD">
        <w:rPr>
          <w:rFonts w:eastAsia="Arial" w:cs="Arial"/>
        </w:rPr>
        <w:t xml:space="preserve">ile tomosentezin 2D mamografiden daha başarılı olduğu gösterilmiştir. Genel olarak, tomosentez kanser saptama oranını </w:t>
      </w:r>
      <w:proofErr w:type="gramStart"/>
      <w:r w:rsidR="008E5BB0" w:rsidRPr="001666BD">
        <w:rPr>
          <w:rFonts w:eastAsia="Arial" w:cs="Arial"/>
        </w:rPr>
        <w:t>0.5</w:t>
      </w:r>
      <w:proofErr w:type="gramEnd"/>
      <w:r w:rsidR="008E5BB0" w:rsidRPr="001666BD">
        <w:rPr>
          <w:rFonts w:eastAsia="Arial" w:cs="Arial"/>
        </w:rPr>
        <w:t xml:space="preserve">-2.7/1000 oranında </w:t>
      </w:r>
      <w:r w:rsidR="00727E96" w:rsidRPr="001666BD">
        <w:rPr>
          <w:rFonts w:eastAsia="Arial" w:cs="Arial"/>
        </w:rPr>
        <w:t>yükseltmekte</w:t>
      </w:r>
      <w:r w:rsidR="000F3432" w:rsidRPr="001666BD">
        <w:rPr>
          <w:rFonts w:eastAsia="Arial" w:cs="Arial"/>
        </w:rPr>
        <w:t xml:space="preserve">, </w:t>
      </w:r>
      <w:r w:rsidR="00727E96" w:rsidRPr="001666BD">
        <w:rPr>
          <w:rFonts w:eastAsia="Arial" w:cs="Arial"/>
        </w:rPr>
        <w:t xml:space="preserve">geri çağırma oranını ise </w:t>
      </w:r>
      <w:r w:rsidR="008E5BB0" w:rsidRPr="001666BD">
        <w:rPr>
          <w:rFonts w:eastAsia="Arial" w:cs="Arial"/>
        </w:rPr>
        <w:t>0.8-3.6/100 oranında azaltmaktadır</w:t>
      </w:r>
      <w:r w:rsidR="00727E96" w:rsidRPr="001666BD">
        <w:rPr>
          <w:rFonts w:eastAsia="Arial" w:cs="Arial"/>
        </w:rPr>
        <w:t>(27).T</w:t>
      </w:r>
      <w:r w:rsidR="005520A2" w:rsidRPr="001666BD">
        <w:rPr>
          <w:rFonts w:eastAsia="Arial" w:cs="Arial"/>
        </w:rPr>
        <w:t xml:space="preserve">omosentezin </w:t>
      </w:r>
      <w:r w:rsidR="00727E96" w:rsidRPr="001666BD">
        <w:rPr>
          <w:rFonts w:eastAsia="Arial" w:cs="Arial"/>
        </w:rPr>
        <w:t>sentetik 2D görüntüler ile birlikte uygulanabilmesi, 2D digital mamografiye ek olarak uygulanmasının getirdiği artmış radyasyon sorununu pratik olarak çözmektedir (28-30). Tüm bu özellikler,</w:t>
      </w:r>
      <w:r w:rsidR="004D392B" w:rsidRPr="001666BD">
        <w:rPr>
          <w:rFonts w:eastAsia="Arial" w:cs="Arial"/>
        </w:rPr>
        <w:t xml:space="preserve"> tomosentezi</w:t>
      </w:r>
      <w:r w:rsidR="00727E96" w:rsidRPr="001666BD">
        <w:rPr>
          <w:rFonts w:eastAsia="Arial" w:cs="Arial"/>
        </w:rPr>
        <w:t xml:space="preserve"> tarama bazında</w:t>
      </w:r>
      <w:r w:rsidR="004D392B" w:rsidRPr="001666BD">
        <w:rPr>
          <w:rFonts w:eastAsia="Arial" w:cs="Arial"/>
        </w:rPr>
        <w:t xml:space="preserve"> muhtemelen</w:t>
      </w:r>
      <w:r w:rsidR="008B1899" w:rsidRPr="001666BD">
        <w:rPr>
          <w:rFonts w:eastAsia="Arial" w:cs="Arial"/>
          <w:lang w:val="en-US"/>
        </w:rPr>
        <w:t>‘</w:t>
      </w:r>
      <w:r w:rsidR="00727E96" w:rsidRPr="001666BD">
        <w:rPr>
          <w:rFonts w:eastAsia="Arial" w:cs="Arial"/>
        </w:rPr>
        <w:t>geleceğin mamografisi</w:t>
      </w:r>
      <w:r w:rsidR="008B1899" w:rsidRPr="001666BD">
        <w:rPr>
          <w:rFonts w:eastAsia="Arial" w:cs="Arial"/>
        </w:rPr>
        <w:t>’</w:t>
      </w:r>
      <w:r w:rsidR="004D392B" w:rsidRPr="001666BD">
        <w:rPr>
          <w:rFonts w:eastAsia="Arial" w:cs="Arial"/>
        </w:rPr>
        <w:t xml:space="preserve">yapacaktır. Bununla birlikte, </w:t>
      </w:r>
      <w:r w:rsidR="00727E96" w:rsidRPr="001666BD">
        <w:rPr>
          <w:rFonts w:eastAsia="Arial" w:cs="Arial"/>
        </w:rPr>
        <w:t>etik komiteler tarafından onaylanmış klinik çalışmaların dışında</w:t>
      </w:r>
      <w:r w:rsidR="004D392B" w:rsidRPr="001666BD">
        <w:rPr>
          <w:rFonts w:eastAsia="Arial" w:cs="Arial"/>
        </w:rPr>
        <w:t>, tomosentezin t</w:t>
      </w:r>
      <w:r w:rsidR="00727E96" w:rsidRPr="001666BD">
        <w:rPr>
          <w:rFonts w:eastAsia="Arial" w:cs="Arial"/>
        </w:rPr>
        <w:t xml:space="preserve">arama metodu olarak günlük uygulamaya </w:t>
      </w:r>
      <w:r w:rsidR="004D392B" w:rsidRPr="001666BD">
        <w:rPr>
          <w:rFonts w:eastAsia="Arial" w:cs="Arial"/>
        </w:rPr>
        <w:t>sokulmasından önce, interval kanserlerde istatistiksel ve klinik olarak anlamlı bir azalma olmalıdır. Bu tedbirin nedeni, tomosentezin maliyet etkin olduğunu gösteren çalışmaların yokluğunda (ki kanıtlanması çok uzun süreli çalışmalar gerektirecektir), gereksiz tanı ve maliyette artışa yol açmamaktır. ABD’de yakın tarihte yapılmış geniş bir çalışmada</w:t>
      </w:r>
      <w:r w:rsidR="00D4637E" w:rsidRPr="001666BD">
        <w:rPr>
          <w:rFonts w:eastAsia="Arial" w:cs="Arial"/>
        </w:rPr>
        <w:t>,</w:t>
      </w:r>
      <w:r w:rsidR="004D392B" w:rsidRPr="001666BD">
        <w:rPr>
          <w:rFonts w:eastAsia="Arial" w:cs="Arial"/>
        </w:rPr>
        <w:t xml:space="preserve"> i</w:t>
      </w:r>
      <w:r w:rsidR="00D4637E" w:rsidRPr="001666BD">
        <w:rPr>
          <w:rFonts w:eastAsia="Arial" w:cs="Arial"/>
        </w:rPr>
        <w:t xml:space="preserve">nterval kanser oranı 100’de 0.7den </w:t>
      </w:r>
      <w:proofErr w:type="gramStart"/>
      <w:r w:rsidR="00D4637E" w:rsidRPr="001666BD">
        <w:rPr>
          <w:rFonts w:eastAsia="Arial" w:cs="Arial"/>
        </w:rPr>
        <w:t>0.5’e</w:t>
      </w:r>
      <w:proofErr w:type="gramEnd"/>
      <w:r w:rsidR="00D4637E" w:rsidRPr="001666BD">
        <w:rPr>
          <w:rFonts w:eastAsia="Arial" w:cs="Arial"/>
        </w:rPr>
        <w:t xml:space="preserve"> inmiştir (31)</w:t>
      </w:r>
      <w:r w:rsidR="00D4637E" w:rsidRPr="001666BD">
        <w:rPr>
          <w:rFonts w:eastAsia="Arial" w:cs="Arial"/>
          <w:lang w:val="en-US"/>
        </w:rPr>
        <w:t xml:space="preserve">; </w:t>
      </w:r>
      <w:r w:rsidR="00D4637E" w:rsidRPr="001666BD">
        <w:rPr>
          <w:rFonts w:eastAsia="Arial" w:cs="Arial"/>
        </w:rPr>
        <w:t xml:space="preserve">ancak halen daha fazla kanıta ihtiyaç vardır. </w:t>
      </w:r>
      <w:r w:rsidR="00A23C59" w:rsidRPr="001666BD">
        <w:rPr>
          <w:rFonts w:eastAsia="Arial" w:cs="Arial"/>
        </w:rPr>
        <w:t xml:space="preserve"> Ayrıca rutin kullanımdan önce, tomosentezin okuma zamanında neden olduğu artış (32) ve bunun tarama programlarındaki uygulanabilirliği de değerlendirilmelidir.</w:t>
      </w:r>
    </w:p>
    <w:p w:rsidR="00A23C59" w:rsidRPr="001666BD" w:rsidRDefault="00A23C59" w:rsidP="001666BD">
      <w:pPr>
        <w:spacing w:after="200" w:line="240" w:lineRule="auto"/>
        <w:jc w:val="both"/>
        <w:rPr>
          <w:rFonts w:eastAsia="Arial" w:cs="Arial"/>
          <w:b/>
        </w:rPr>
      </w:pPr>
      <w:r w:rsidRPr="001666BD">
        <w:rPr>
          <w:rFonts w:eastAsia="Arial" w:cs="Arial"/>
          <w:b/>
        </w:rPr>
        <w:t xml:space="preserve">Film-ekran </w:t>
      </w:r>
      <w:proofErr w:type="gramStart"/>
      <w:r w:rsidRPr="001666BD">
        <w:rPr>
          <w:rFonts w:eastAsia="Arial" w:cs="Arial"/>
          <w:b/>
        </w:rPr>
        <w:t>kombinasyonu</w:t>
      </w:r>
      <w:proofErr w:type="gramEnd"/>
      <w:r w:rsidRPr="001666BD">
        <w:rPr>
          <w:rFonts w:eastAsia="Arial" w:cs="Arial"/>
          <w:b/>
        </w:rPr>
        <w:t xml:space="preserve"> yerine digital mamografinin tercih edilmesi</w:t>
      </w:r>
    </w:p>
    <w:p w:rsidR="00A23C59" w:rsidRPr="001666BD" w:rsidRDefault="004E7940" w:rsidP="001666BD">
      <w:pPr>
        <w:spacing w:after="200" w:line="240" w:lineRule="auto"/>
        <w:jc w:val="both"/>
        <w:rPr>
          <w:rFonts w:eastAsia="Arial" w:cs="Arial"/>
        </w:rPr>
      </w:pPr>
      <w:r w:rsidRPr="001666BD">
        <w:rPr>
          <w:rFonts w:eastAsia="Arial" w:cs="Arial"/>
        </w:rPr>
        <w:t>Mamografide son dekad</w:t>
      </w:r>
      <w:r w:rsidR="00A23C59" w:rsidRPr="001666BD">
        <w:rPr>
          <w:rFonts w:eastAsia="Arial" w:cs="Arial"/>
        </w:rPr>
        <w:t>larda meydana gelen teknolojik ilerlemeler ve tomosentez ile ilgili gelişmeler göz önüne alındığında</w:t>
      </w:r>
      <w:r w:rsidRPr="001666BD">
        <w:rPr>
          <w:rFonts w:eastAsia="Arial" w:cs="Arial"/>
        </w:rPr>
        <w:t>,</w:t>
      </w:r>
      <w:r w:rsidR="00A23C59" w:rsidRPr="001666BD">
        <w:rPr>
          <w:rFonts w:eastAsia="Arial" w:cs="Arial"/>
        </w:rPr>
        <w:t xml:space="preserve"> bu </w:t>
      </w:r>
      <w:r w:rsidR="00A23C59" w:rsidRPr="001666BD">
        <w:rPr>
          <w:rFonts w:eastAsia="Arial" w:cs="Arial"/>
          <w:color w:val="000000" w:themeColor="text1"/>
        </w:rPr>
        <w:t>dernekler</w:t>
      </w:r>
      <w:r w:rsidR="00A23C59" w:rsidRPr="001666BD">
        <w:rPr>
          <w:rFonts w:eastAsia="Arial" w:cs="Arial"/>
        </w:rPr>
        <w:t>tüm ülkelerde direk digital mamografinin</w:t>
      </w:r>
      <w:r w:rsidR="00560FD5" w:rsidRPr="001666BD">
        <w:rPr>
          <w:rFonts w:eastAsia="Arial" w:cs="Arial"/>
          <w:color w:val="000000" w:themeColor="text1"/>
        </w:rPr>
        <w:t>(fosfor-</w:t>
      </w:r>
      <w:r w:rsidR="00A23C59" w:rsidRPr="001666BD">
        <w:rPr>
          <w:rFonts w:eastAsia="Arial" w:cs="Arial"/>
          <w:color w:val="000000" w:themeColor="text1"/>
        </w:rPr>
        <w:t xml:space="preserve">plak </w:t>
      </w:r>
      <w:r w:rsidR="00560FD5" w:rsidRPr="001666BD">
        <w:rPr>
          <w:rFonts w:eastAsia="Arial" w:cs="Arial"/>
          <w:color w:val="000000" w:themeColor="text1"/>
        </w:rPr>
        <w:t>bilgisayarlı</w:t>
      </w:r>
      <w:r w:rsidR="00A23C59" w:rsidRPr="001666BD">
        <w:rPr>
          <w:rFonts w:eastAsia="Arial" w:cs="Arial"/>
          <w:color w:val="000000" w:themeColor="text1"/>
        </w:rPr>
        <w:t xml:space="preserve"> radyografi değil)</w:t>
      </w:r>
      <w:r w:rsidR="00A23C59" w:rsidRPr="001666BD">
        <w:rPr>
          <w:rFonts w:eastAsia="Arial" w:cs="Arial"/>
        </w:rPr>
        <w:t xml:space="preserve"> rutin olarak kullanılmasını tavsiye etmektedir.  Digital mamografinin düşük doz, </w:t>
      </w:r>
      <w:r w:rsidR="00AC31B5" w:rsidRPr="001666BD">
        <w:rPr>
          <w:rFonts w:eastAsia="Arial" w:cs="Arial"/>
        </w:rPr>
        <w:t xml:space="preserve">yüksek görüntü kalitesi, </w:t>
      </w:r>
      <w:r w:rsidRPr="001666BD">
        <w:rPr>
          <w:rFonts w:eastAsia="Arial" w:cs="Arial"/>
        </w:rPr>
        <w:t xml:space="preserve">görüntü işleme </w:t>
      </w:r>
      <w:proofErr w:type="gramStart"/>
      <w:r w:rsidRPr="001666BD">
        <w:rPr>
          <w:rFonts w:eastAsia="Arial" w:cs="Arial"/>
        </w:rPr>
        <w:t>imkanı</w:t>
      </w:r>
      <w:proofErr w:type="gramEnd"/>
      <w:r w:rsidR="00AC31B5" w:rsidRPr="001666BD">
        <w:rPr>
          <w:rFonts w:eastAsia="Arial" w:cs="Arial"/>
        </w:rPr>
        <w:t xml:space="preserve">, </w:t>
      </w:r>
      <w:r w:rsidR="00FD5F51" w:rsidRPr="001666BD">
        <w:rPr>
          <w:rFonts w:eastAsia="Arial" w:cs="Arial"/>
        </w:rPr>
        <w:t xml:space="preserve">digital aşivleme, görüntü iletimi, kimyasal kirlenmeye yol açmama gibi </w:t>
      </w:r>
      <w:r w:rsidR="00A23C59" w:rsidRPr="001666BD">
        <w:rPr>
          <w:rFonts w:eastAsia="Arial" w:cs="Arial"/>
        </w:rPr>
        <w:t>birçok</w:t>
      </w:r>
      <w:r w:rsidR="00FD5F51" w:rsidRPr="001666BD">
        <w:rPr>
          <w:rFonts w:eastAsia="Arial" w:cs="Arial"/>
        </w:rPr>
        <w:t xml:space="preserve"> önemli</w:t>
      </w:r>
      <w:r w:rsidR="00A23C59" w:rsidRPr="001666BD">
        <w:rPr>
          <w:rFonts w:eastAsia="Arial" w:cs="Arial"/>
        </w:rPr>
        <w:t xml:space="preserve"> avantajı da bulunmaktadır</w:t>
      </w:r>
      <w:r w:rsidR="00FD5F51" w:rsidRPr="001666BD">
        <w:rPr>
          <w:rFonts w:eastAsia="Arial" w:cs="Arial"/>
        </w:rPr>
        <w:t xml:space="preserve">. Bu nedenle yeni görüntüleme ünitelerinin direk digital teknoloji </w:t>
      </w:r>
      <w:proofErr w:type="gramStart"/>
      <w:r w:rsidR="00FD5F51" w:rsidRPr="001666BD">
        <w:rPr>
          <w:rFonts w:eastAsia="Arial" w:cs="Arial"/>
        </w:rPr>
        <w:t>bazlı</w:t>
      </w:r>
      <w:proofErr w:type="gramEnd"/>
      <w:r w:rsidR="00FD5F51" w:rsidRPr="001666BD">
        <w:rPr>
          <w:rFonts w:eastAsia="Arial" w:cs="Arial"/>
        </w:rPr>
        <w:t xml:space="preserve"> olmalarını ve mümkünse, gelecekteki muhtemel değişimlere hazır olabilmek amacıyla tomosentez donanımının </w:t>
      </w:r>
      <w:r w:rsidR="00603D8E" w:rsidRPr="001666BD">
        <w:rPr>
          <w:rFonts w:eastAsia="Arial" w:cs="Arial"/>
        </w:rPr>
        <w:t>bulunmasını</w:t>
      </w:r>
      <w:r w:rsidR="00FD5F51" w:rsidRPr="001666BD">
        <w:rPr>
          <w:rFonts w:eastAsia="Arial" w:cs="Arial"/>
        </w:rPr>
        <w:t xml:space="preserve"> önermekteyiz.</w:t>
      </w:r>
    </w:p>
    <w:p w:rsidR="00FD5F51" w:rsidRPr="001666BD" w:rsidRDefault="00FD5F51" w:rsidP="001666BD">
      <w:pPr>
        <w:spacing w:after="200" w:line="240" w:lineRule="auto"/>
        <w:jc w:val="both"/>
        <w:rPr>
          <w:rFonts w:eastAsia="Arial" w:cs="Arial"/>
          <w:b/>
        </w:rPr>
      </w:pPr>
      <w:r w:rsidRPr="001666BD">
        <w:rPr>
          <w:rFonts w:eastAsia="Arial" w:cs="Arial"/>
          <w:b/>
        </w:rPr>
        <w:t>Meme merkezlerinde diplomalı radyologlara ve meme görüntüleme</w:t>
      </w:r>
      <w:r w:rsidR="00603D8E" w:rsidRPr="001666BD">
        <w:rPr>
          <w:rFonts w:eastAsia="Arial" w:cs="Arial"/>
          <w:b/>
        </w:rPr>
        <w:t>si</w:t>
      </w:r>
      <w:r w:rsidRPr="001666BD">
        <w:rPr>
          <w:rFonts w:eastAsia="Arial" w:cs="Arial"/>
          <w:b/>
        </w:rPr>
        <w:t xml:space="preserve"> yandal uzmanlarına gereksinim</w:t>
      </w:r>
    </w:p>
    <w:p w:rsidR="00FD5F51" w:rsidRPr="001666BD" w:rsidRDefault="00CB05AB" w:rsidP="001666BD">
      <w:pPr>
        <w:spacing w:after="200" w:line="240" w:lineRule="auto"/>
        <w:jc w:val="both"/>
        <w:rPr>
          <w:rFonts w:eastAsia="Arial" w:cs="Arial"/>
        </w:rPr>
      </w:pPr>
      <w:r w:rsidRPr="001666BD">
        <w:rPr>
          <w:rFonts w:eastAsia="Arial" w:cs="Arial"/>
        </w:rPr>
        <w:t>Tarama mamografileri ve/veya tomosentez tetkikleri</w:t>
      </w:r>
      <w:r w:rsidR="00603D8E" w:rsidRPr="001666BD">
        <w:rPr>
          <w:rFonts w:eastAsia="Arial" w:cs="Arial"/>
        </w:rPr>
        <w:t>,</w:t>
      </w:r>
      <w:r w:rsidRPr="001666BD">
        <w:rPr>
          <w:rFonts w:eastAsia="Arial" w:cs="Arial"/>
        </w:rPr>
        <w:t xml:space="preserve"> tarama ma</w:t>
      </w:r>
      <w:r w:rsidR="00702152" w:rsidRPr="001666BD">
        <w:rPr>
          <w:rFonts w:eastAsia="Arial" w:cs="Arial"/>
        </w:rPr>
        <w:t>mografisi okuma konusunda yetkin</w:t>
      </w:r>
      <w:r w:rsidRPr="001666BD">
        <w:rPr>
          <w:rFonts w:eastAsia="Arial" w:cs="Arial"/>
        </w:rPr>
        <w:t xml:space="preserve"> radyologlar tarafından </w:t>
      </w:r>
      <w:r w:rsidR="00603D8E" w:rsidRPr="001666BD">
        <w:rPr>
          <w:rFonts w:eastAsia="Arial" w:cs="Arial"/>
        </w:rPr>
        <w:t xml:space="preserve">raporlanmalıdır. Standart </w:t>
      </w:r>
      <w:r w:rsidR="00702152" w:rsidRPr="001666BD">
        <w:rPr>
          <w:rFonts w:eastAsia="Arial" w:cs="Arial"/>
        </w:rPr>
        <w:t xml:space="preserve">okuma kalitesinin ve yıllık minimum tarama sayılarının garantiye alınabilmesi amacıyla, bölgesel/ulusal </w:t>
      </w:r>
      <w:proofErr w:type="gramStart"/>
      <w:r w:rsidR="00702152" w:rsidRPr="001666BD">
        <w:rPr>
          <w:rFonts w:eastAsia="Arial" w:cs="Arial"/>
        </w:rPr>
        <w:t>bazda</w:t>
      </w:r>
      <w:proofErr w:type="gramEnd"/>
      <w:r w:rsidR="00702152" w:rsidRPr="001666BD">
        <w:rPr>
          <w:rFonts w:eastAsia="Arial" w:cs="Arial"/>
        </w:rPr>
        <w:t xml:space="preserve"> ya da Avrupa bazında y</w:t>
      </w:r>
      <w:bookmarkStart w:id="0" w:name="_GoBack"/>
      <w:bookmarkEnd w:id="0"/>
      <w:r w:rsidR="00702152" w:rsidRPr="001666BD">
        <w:rPr>
          <w:rFonts w:eastAsia="Arial" w:cs="Arial"/>
        </w:rPr>
        <w:t xml:space="preserve">etkinlik testleri desteklenmektedir. </w:t>
      </w:r>
    </w:p>
    <w:p w:rsidR="008D6D96" w:rsidRPr="001666BD" w:rsidRDefault="00C22D64" w:rsidP="001666BD">
      <w:pPr>
        <w:spacing w:after="200" w:line="240" w:lineRule="auto"/>
        <w:jc w:val="both"/>
        <w:rPr>
          <w:rFonts w:eastAsia="Arial" w:cs="Arial"/>
        </w:rPr>
      </w:pPr>
      <w:r w:rsidRPr="001666BD">
        <w:rPr>
          <w:rFonts w:eastAsia="Arial" w:cs="Arial"/>
        </w:rPr>
        <w:lastRenderedPageBreak/>
        <w:t>Dedike m</w:t>
      </w:r>
      <w:r w:rsidR="00620383" w:rsidRPr="001666BD">
        <w:rPr>
          <w:rFonts w:eastAsia="Arial" w:cs="Arial"/>
        </w:rPr>
        <w:t xml:space="preserve">eme merkezlerinde olsun, diagnostik üniteler ile </w:t>
      </w:r>
      <w:r w:rsidR="00603D8E" w:rsidRPr="001666BD">
        <w:rPr>
          <w:rFonts w:eastAsia="Arial" w:cs="Arial"/>
        </w:rPr>
        <w:t>işbirliği içinde</w:t>
      </w:r>
      <w:r w:rsidR="00620383" w:rsidRPr="001666BD">
        <w:rPr>
          <w:rFonts w:eastAsia="Arial" w:cs="Arial"/>
        </w:rPr>
        <w:t xml:space="preserve"> çalışan tarama merkezlerinde olsun, hizmetin tarama</w:t>
      </w:r>
      <w:r w:rsidRPr="001666BD">
        <w:rPr>
          <w:rFonts w:eastAsia="Arial" w:cs="Arial"/>
        </w:rPr>
        <w:t xml:space="preserve"> mamografisinden</w:t>
      </w:r>
      <w:r w:rsidR="00620383" w:rsidRPr="001666BD">
        <w:rPr>
          <w:rFonts w:eastAsia="Arial" w:cs="Arial"/>
        </w:rPr>
        <w:t xml:space="preserve"> diyagnostik meme görüntülemesi</w:t>
      </w:r>
      <w:r w:rsidR="00603D8E" w:rsidRPr="001666BD">
        <w:rPr>
          <w:rFonts w:eastAsia="Arial" w:cs="Arial"/>
        </w:rPr>
        <w:t>ne</w:t>
      </w:r>
      <w:r w:rsidRPr="001666BD">
        <w:rPr>
          <w:rFonts w:eastAsia="Arial" w:cs="Arial"/>
        </w:rPr>
        <w:t>, iğne biyopsisi</w:t>
      </w:r>
      <w:r w:rsidR="00603D8E" w:rsidRPr="001666BD">
        <w:rPr>
          <w:rFonts w:eastAsia="Arial" w:cs="Arial"/>
        </w:rPr>
        <w:t>ne</w:t>
      </w:r>
      <w:r w:rsidRPr="001666BD">
        <w:rPr>
          <w:rFonts w:eastAsia="Arial" w:cs="Arial"/>
        </w:rPr>
        <w:t xml:space="preserve"> ve tedavi planlamasına kadar</w:t>
      </w:r>
      <w:r w:rsidR="00620383" w:rsidRPr="001666BD">
        <w:rPr>
          <w:rFonts w:eastAsia="Arial" w:cs="Arial"/>
        </w:rPr>
        <w:t xml:space="preserve"> kesintisiz devam etmesi </w:t>
      </w:r>
      <w:r w:rsidRPr="001666BD">
        <w:rPr>
          <w:rFonts w:eastAsia="Arial" w:cs="Arial"/>
        </w:rPr>
        <w:t xml:space="preserve">çok önemlidir. Radyologlar mümkün olduğunca </w:t>
      </w:r>
      <w:proofErr w:type="spellStart"/>
      <w:r w:rsidRPr="001666BD">
        <w:rPr>
          <w:rFonts w:eastAsia="Arial" w:cs="Arial"/>
        </w:rPr>
        <w:t>multidisipliner</w:t>
      </w:r>
      <w:proofErr w:type="spellEnd"/>
      <w:r w:rsidRPr="001666BD">
        <w:rPr>
          <w:rFonts w:eastAsia="Arial" w:cs="Arial"/>
        </w:rPr>
        <w:t xml:space="preserve"> meme ünitelerinde</w:t>
      </w:r>
      <w:r w:rsidR="008D6D96" w:rsidRPr="001666BD">
        <w:rPr>
          <w:rFonts w:eastAsia="Arial" w:cs="Arial"/>
        </w:rPr>
        <w:t>,</w:t>
      </w:r>
      <w:r w:rsidR="001666BD">
        <w:rPr>
          <w:rFonts w:eastAsia="Arial" w:cs="Arial"/>
        </w:rPr>
        <w:t xml:space="preserve"> </w:t>
      </w:r>
      <w:r w:rsidR="008D6D96" w:rsidRPr="001666BD">
        <w:rPr>
          <w:rFonts w:eastAsia="Arial" w:cs="Arial"/>
        </w:rPr>
        <w:t xml:space="preserve">diğer MK uzmanları ile işbirliği içinde </w:t>
      </w:r>
      <w:r w:rsidRPr="001666BD">
        <w:rPr>
          <w:rFonts w:eastAsia="Arial" w:cs="Arial"/>
        </w:rPr>
        <w:t>görev yapmalıdır</w:t>
      </w:r>
      <w:r w:rsidR="008D6D96" w:rsidRPr="001666BD">
        <w:rPr>
          <w:rFonts w:eastAsia="Arial" w:cs="Arial"/>
        </w:rPr>
        <w:t>.</w:t>
      </w:r>
    </w:p>
    <w:p w:rsidR="00702152" w:rsidRPr="001666BD" w:rsidRDefault="00DE1ED7" w:rsidP="001666BD">
      <w:pPr>
        <w:spacing w:after="200" w:line="240" w:lineRule="auto"/>
        <w:jc w:val="both"/>
        <w:rPr>
          <w:rFonts w:eastAsia="Arial" w:cs="Arial"/>
        </w:rPr>
      </w:pPr>
      <w:r w:rsidRPr="001666BD">
        <w:rPr>
          <w:rFonts w:eastAsia="Arial" w:cs="Arial"/>
        </w:rPr>
        <w:t>MK</w:t>
      </w:r>
      <w:r w:rsidR="0053642B" w:rsidRPr="001666BD">
        <w:rPr>
          <w:rFonts w:eastAsia="Arial" w:cs="Arial"/>
        </w:rPr>
        <w:t>’nin</w:t>
      </w:r>
      <w:r w:rsidR="008D6D96" w:rsidRPr="001666BD">
        <w:rPr>
          <w:rFonts w:eastAsia="Arial" w:cs="Arial"/>
        </w:rPr>
        <w:t xml:space="preserve"> tarama, teşhis ve tedavisine yönelik yeni Avrupa </w:t>
      </w:r>
      <w:r w:rsidR="00603D8E" w:rsidRPr="001666BD">
        <w:rPr>
          <w:rFonts w:eastAsia="Arial" w:cs="Arial"/>
        </w:rPr>
        <w:t>Yönergesinde (g</w:t>
      </w:r>
      <w:r w:rsidR="008D6D96" w:rsidRPr="001666BD">
        <w:rPr>
          <w:rFonts w:eastAsia="Arial" w:cs="Arial"/>
        </w:rPr>
        <w:t>uideline</w:t>
      </w:r>
      <w:r w:rsidR="00603D8E" w:rsidRPr="001666BD">
        <w:rPr>
          <w:rFonts w:eastAsia="Arial" w:cs="Arial"/>
        </w:rPr>
        <w:t>)</w:t>
      </w:r>
      <w:r w:rsidR="008D6D96" w:rsidRPr="001666BD">
        <w:rPr>
          <w:rFonts w:eastAsia="Arial" w:cs="Arial"/>
        </w:rPr>
        <w:t xml:space="preserve"> meme görüntüleme merkezleri</w:t>
      </w:r>
      <w:r w:rsidR="00603D8E" w:rsidRPr="001666BD">
        <w:rPr>
          <w:rFonts w:eastAsia="Arial" w:cs="Arial"/>
        </w:rPr>
        <w:t>nin</w:t>
      </w:r>
      <w:r w:rsidR="0053642B" w:rsidRPr="001666BD">
        <w:rPr>
          <w:rFonts w:eastAsia="Arial" w:cs="Arial"/>
        </w:rPr>
        <w:t xml:space="preserve"> kalite kontrol</w:t>
      </w:r>
      <w:r w:rsidR="008D6D96" w:rsidRPr="001666BD">
        <w:rPr>
          <w:rFonts w:eastAsia="Arial" w:cs="Arial"/>
        </w:rPr>
        <w:t xml:space="preserve"> programları</w:t>
      </w:r>
      <w:r w:rsidRPr="001666BD">
        <w:rPr>
          <w:rFonts w:eastAsia="Arial" w:cs="Arial"/>
        </w:rPr>
        <w:t xml:space="preserve"> da desteklenmektedir. </w:t>
      </w:r>
    </w:p>
    <w:p w:rsidR="0053642B" w:rsidRPr="001666BD" w:rsidRDefault="0053642B" w:rsidP="001666BD">
      <w:pPr>
        <w:spacing w:after="200" w:line="240" w:lineRule="auto"/>
        <w:jc w:val="both"/>
        <w:rPr>
          <w:rFonts w:eastAsia="Arial" w:cs="Arial"/>
          <w:b/>
        </w:rPr>
      </w:pPr>
      <w:r w:rsidRPr="001666BD">
        <w:rPr>
          <w:rFonts w:eastAsia="Arial" w:cs="Arial"/>
          <w:b/>
        </w:rPr>
        <w:t>Kalın iğne biyopsisi ya da vakum destekli biyopsi tercihi</w:t>
      </w:r>
    </w:p>
    <w:p w:rsidR="00FD5F51" w:rsidRPr="001666BD" w:rsidRDefault="0053642B" w:rsidP="001666BD">
      <w:pPr>
        <w:spacing w:after="200" w:line="240" w:lineRule="auto"/>
        <w:jc w:val="both"/>
        <w:rPr>
          <w:rFonts w:eastAsia="Arial" w:cs="Arial"/>
        </w:rPr>
      </w:pPr>
      <w:r w:rsidRPr="001666BD">
        <w:rPr>
          <w:rFonts w:eastAsia="Arial" w:cs="Arial"/>
        </w:rPr>
        <w:t>Bir sitopatolog ile düzenli işbirliği sonucu eşdeğer yüksek tanısal performans gösterilmedikçe, meme lezyonlarının tanısında ince iğne aspirasyon biyospsisi yerine</w:t>
      </w:r>
      <w:r w:rsidR="00883E17" w:rsidRPr="001666BD">
        <w:rPr>
          <w:rFonts w:eastAsia="Arial" w:cs="Arial"/>
        </w:rPr>
        <w:t xml:space="preserve">, yanlış negatif ve yetersiz tanı oranları daha düşük olan </w:t>
      </w:r>
      <w:r w:rsidRPr="001666BD">
        <w:rPr>
          <w:rFonts w:eastAsia="Arial" w:cs="Arial"/>
        </w:rPr>
        <w:t xml:space="preserve">kalın iğne biyopsisi veya vakum destekli biyopsi tercih edilmelidir (33). </w:t>
      </w:r>
      <w:r w:rsidR="00D607EA" w:rsidRPr="001666BD">
        <w:rPr>
          <w:rFonts w:eastAsia="Arial" w:cs="Arial"/>
        </w:rPr>
        <w:t>Lenf nodlarında ince iğne aspirasyon biyopsilerinin etkinliği gösterildiği için, aksilladaki metastaz şüpheli lenf nodlarının örneklenmesinde b</w:t>
      </w:r>
      <w:r w:rsidR="00883E17" w:rsidRPr="001666BD">
        <w:rPr>
          <w:rFonts w:eastAsia="Arial" w:cs="Arial"/>
        </w:rPr>
        <w:t>u tercih geçerli değildir</w:t>
      </w:r>
      <w:r w:rsidR="00D607EA" w:rsidRPr="001666BD">
        <w:rPr>
          <w:rFonts w:eastAsia="Arial" w:cs="Arial"/>
        </w:rPr>
        <w:t xml:space="preserve"> (34). </w:t>
      </w:r>
    </w:p>
    <w:p w:rsidR="00D607EA" w:rsidRPr="001666BD" w:rsidRDefault="00D607EA" w:rsidP="001666BD">
      <w:pPr>
        <w:spacing w:after="200" w:line="240" w:lineRule="auto"/>
        <w:jc w:val="both"/>
        <w:rPr>
          <w:rFonts w:eastAsia="Arial" w:cs="Arial"/>
          <w:b/>
        </w:rPr>
      </w:pPr>
      <w:r w:rsidRPr="001666BD">
        <w:rPr>
          <w:rFonts w:eastAsia="Arial" w:cs="Arial"/>
          <w:b/>
        </w:rPr>
        <w:t>M</w:t>
      </w:r>
      <w:r w:rsidR="00394B75" w:rsidRPr="001666BD">
        <w:rPr>
          <w:rFonts w:eastAsia="Arial" w:cs="Arial"/>
          <w:b/>
        </w:rPr>
        <w:t>eme kanseri</w:t>
      </w:r>
      <w:r w:rsidRPr="001666BD">
        <w:rPr>
          <w:rFonts w:eastAsia="Arial" w:cs="Arial"/>
          <w:b/>
        </w:rPr>
        <w:t xml:space="preserve"> açısından yüksek riskli kadınlar</w:t>
      </w:r>
    </w:p>
    <w:p w:rsidR="00D607EA" w:rsidRPr="001666BD" w:rsidRDefault="00D607EA" w:rsidP="001666BD">
      <w:pPr>
        <w:spacing w:after="200" w:line="240" w:lineRule="auto"/>
        <w:jc w:val="both"/>
        <w:rPr>
          <w:rFonts w:eastAsia="Arial" w:cs="Arial"/>
        </w:rPr>
      </w:pPr>
      <w:r w:rsidRPr="001666BD">
        <w:rPr>
          <w:rFonts w:eastAsia="Arial" w:cs="Arial"/>
        </w:rPr>
        <w:t>Bu dernekler</w:t>
      </w:r>
      <w:r w:rsidR="00AA7119" w:rsidRPr="001666BD">
        <w:rPr>
          <w:rFonts w:eastAsia="Arial" w:cs="Arial"/>
        </w:rPr>
        <w:t>,</w:t>
      </w:r>
      <w:r w:rsidR="001666BD">
        <w:rPr>
          <w:rFonts w:eastAsia="Arial" w:cs="Arial"/>
        </w:rPr>
        <w:t xml:space="preserve"> </w:t>
      </w:r>
      <w:r w:rsidR="00074782" w:rsidRPr="001666BD">
        <w:rPr>
          <w:rFonts w:eastAsia="Arial" w:cs="Arial"/>
        </w:rPr>
        <w:t xml:space="preserve">ulusal ya da uluslararası </w:t>
      </w:r>
      <w:r w:rsidR="00603D8E" w:rsidRPr="001666BD">
        <w:rPr>
          <w:rFonts w:eastAsia="Arial" w:cs="Arial"/>
        </w:rPr>
        <w:t>rehber</w:t>
      </w:r>
      <w:r w:rsidR="00074782" w:rsidRPr="001666BD">
        <w:rPr>
          <w:rFonts w:eastAsia="Arial" w:cs="Arial"/>
        </w:rPr>
        <w:t xml:space="preserve"> ve önerilere uygun olarak, yüksek riskli kadınlarda (yaşam boyu risk </w:t>
      </w:r>
      <w:r w:rsidR="00AA7119" w:rsidRPr="001666BD">
        <w:rPr>
          <w:rFonts w:eastAsia="Arial" w:cs="Arial"/>
          <w:lang w:val="en-US"/>
        </w:rPr>
        <w:t>%2</w:t>
      </w:r>
      <w:r w:rsidR="00AA7119" w:rsidRPr="001666BD">
        <w:rPr>
          <w:rFonts w:eastAsia="Arial" w:cs="Arial"/>
        </w:rPr>
        <w:t>0</w:t>
      </w:r>
      <w:r w:rsidR="00711502" w:rsidRPr="001666BD">
        <w:rPr>
          <w:rFonts w:eastAsia="Arial" w:cs="Arial"/>
        </w:rPr>
        <w:t xml:space="preserve"> ve üstünde</w:t>
      </w:r>
      <w:r w:rsidR="00AA7119" w:rsidRPr="001666BD">
        <w:rPr>
          <w:rFonts w:eastAsia="Arial" w:cs="Arial"/>
        </w:rPr>
        <w:t>) mümkün olduğunca onlara dedike özel tarama stratejileri</w:t>
      </w:r>
      <w:r w:rsidR="00603D8E" w:rsidRPr="001666BD">
        <w:rPr>
          <w:rFonts w:eastAsia="Arial" w:cs="Arial"/>
        </w:rPr>
        <w:t>nin</w:t>
      </w:r>
      <w:r w:rsidR="00AA7119" w:rsidRPr="001666BD">
        <w:rPr>
          <w:rFonts w:eastAsia="Arial" w:cs="Arial"/>
        </w:rPr>
        <w:t xml:space="preserve"> uygulanması</w:t>
      </w:r>
      <w:r w:rsidR="00983B5E" w:rsidRPr="001666BD">
        <w:rPr>
          <w:rFonts w:eastAsia="Arial" w:cs="Arial"/>
        </w:rPr>
        <w:t>na</w:t>
      </w:r>
      <w:r w:rsidR="00AA7119" w:rsidRPr="001666BD">
        <w:rPr>
          <w:rFonts w:eastAsia="Arial" w:cs="Arial"/>
        </w:rPr>
        <w:t xml:space="preserve"> ve taramada meme MR önerilmesi</w:t>
      </w:r>
      <w:r w:rsidR="00983B5E" w:rsidRPr="001666BD">
        <w:rPr>
          <w:rFonts w:eastAsia="Arial" w:cs="Arial"/>
        </w:rPr>
        <w:t>ne</w:t>
      </w:r>
      <w:r w:rsidR="00AA7119" w:rsidRPr="001666BD">
        <w:rPr>
          <w:rFonts w:eastAsia="Arial" w:cs="Arial"/>
        </w:rPr>
        <w:t xml:space="preserve"> taraftardır (35-37). </w:t>
      </w:r>
      <w:r w:rsidR="00983B5E" w:rsidRPr="001666BD">
        <w:rPr>
          <w:rFonts w:eastAsia="Arial" w:cs="Arial"/>
        </w:rPr>
        <w:t>Bu konudaki uygulamalar, ü</w:t>
      </w:r>
      <w:r w:rsidR="00AA7119" w:rsidRPr="001666BD">
        <w:rPr>
          <w:rFonts w:eastAsia="Arial" w:cs="Arial"/>
        </w:rPr>
        <w:t xml:space="preserve">lkelerin sağlık sistemlerinin homojen olmaması nedeniyle </w:t>
      </w:r>
      <w:r w:rsidR="00983B5E" w:rsidRPr="001666BD">
        <w:rPr>
          <w:rFonts w:eastAsia="Arial" w:cs="Arial"/>
        </w:rPr>
        <w:t>ülkeden ülkeye farklılık</w:t>
      </w:r>
      <w:r w:rsidR="00AA7119" w:rsidRPr="001666BD">
        <w:rPr>
          <w:rFonts w:eastAsia="Arial" w:cs="Arial"/>
        </w:rPr>
        <w:t xml:space="preserve"> gösterebilir. Artmış riskli kadınlarda farklı risk gruplarının oluşturulmasına yönelik çalışmalar desteklenmektedir. </w:t>
      </w:r>
    </w:p>
    <w:p w:rsidR="00AA7119" w:rsidRPr="001666BD" w:rsidRDefault="00AA7119" w:rsidP="001666BD">
      <w:pPr>
        <w:spacing w:after="200" w:line="240" w:lineRule="auto"/>
        <w:jc w:val="both"/>
        <w:rPr>
          <w:rFonts w:eastAsia="Arial" w:cs="Arial"/>
          <w:b/>
        </w:rPr>
      </w:pPr>
      <w:r w:rsidRPr="001666BD">
        <w:rPr>
          <w:rFonts w:eastAsia="Arial" w:cs="Arial"/>
          <w:b/>
        </w:rPr>
        <w:t>Özet</w:t>
      </w:r>
    </w:p>
    <w:p w:rsidR="00AA7119" w:rsidRPr="001666BD" w:rsidRDefault="00AA7119" w:rsidP="001666BD">
      <w:pPr>
        <w:spacing w:after="200" w:line="240" w:lineRule="auto"/>
        <w:jc w:val="both"/>
        <w:rPr>
          <w:rFonts w:eastAsia="Arial" w:cs="Arial"/>
        </w:rPr>
      </w:pPr>
      <w:r w:rsidRPr="001666BD">
        <w:rPr>
          <w:rFonts w:eastAsia="Arial" w:cs="Arial"/>
        </w:rPr>
        <w:t>EUSOBI ve 29 meme radyolojisi birimi, mamografiyi toplumsal tarama yöntemi olarak kuvvetle desteklemektedir. Mamografik tarama</w:t>
      </w:r>
      <w:r w:rsidR="00711502" w:rsidRPr="001666BD">
        <w:rPr>
          <w:rFonts w:eastAsia="Arial" w:cs="Arial"/>
        </w:rPr>
        <w:t xml:space="preserve">, taramaya katılan kadınlarda MK mortalitesinin azalmasını, ayrıca lokorejyonel ve adjuvan tedavilerin azaltılmasını sağlar. Üç dekaddan beri birikmiş olan kanıtlara rağmen mamografinin geçerliliğini sorgulayan kişi ve kurumlar kadınların hayatını riske atmaktadır. </w:t>
      </w:r>
    </w:p>
    <w:p w:rsidR="007461A4" w:rsidRPr="001666BD" w:rsidRDefault="007461A4" w:rsidP="001666BD">
      <w:pPr>
        <w:spacing w:after="200" w:line="240" w:lineRule="auto"/>
        <w:rPr>
          <w:rFonts w:eastAsia="Arial" w:cs="Arial"/>
          <w:b/>
        </w:rPr>
      </w:pPr>
      <w:r w:rsidRPr="001666BD">
        <w:rPr>
          <w:rFonts w:eastAsia="Arial" w:cs="Arial"/>
          <w:b/>
        </w:rPr>
        <w:t>Kaynaklar</w:t>
      </w:r>
    </w:p>
    <w:p w:rsidR="007461A4" w:rsidRPr="001666BD" w:rsidRDefault="007461A4" w:rsidP="001666BD">
      <w:pPr>
        <w:pStyle w:val="NormalWeb"/>
        <w:numPr>
          <w:ilvl w:val="0"/>
          <w:numId w:val="1"/>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Globocan Online Analysis (</w:t>
      </w:r>
      <w:hyperlink r:id="rId6" w:tgtFrame="_blank" w:history="1">
        <w:r w:rsidRPr="001666BD">
          <w:rPr>
            <w:rStyle w:val="Kpr"/>
            <w:rFonts w:asciiTheme="minorHAnsi" w:hAnsiTheme="minorHAnsi" w:cs="Arial"/>
            <w:color w:val="1155CC"/>
            <w:sz w:val="22"/>
            <w:szCs w:val="22"/>
          </w:rPr>
          <w:t>http://globocan.iarc.fr/Pages/burden_sel.aspx</w:t>
        </w:r>
      </w:hyperlink>
      <w:r w:rsidRPr="001666BD">
        <w:rPr>
          <w:rFonts w:asciiTheme="minorHAnsi" w:hAnsiTheme="minorHAnsi" w:cs="Arial"/>
          <w:color w:val="222222"/>
          <w:sz w:val="22"/>
          <w:szCs w:val="22"/>
        </w:rPr>
        <w:t>, accessed on June3, 2016)</w:t>
      </w:r>
    </w:p>
    <w:p w:rsidR="007461A4" w:rsidRPr="001666BD" w:rsidRDefault="007461A4" w:rsidP="001666BD">
      <w:pPr>
        <w:pStyle w:val="NormalWeb"/>
        <w:numPr>
          <w:ilvl w:val="0"/>
          <w:numId w:val="1"/>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Sardanelli F, Helbich TH; European Society of Breast Imaging (EUSOBI) (2012) Mammography: EUSOBI recommendations for women's information. Insights Imaging 3(1):7– 10</w:t>
      </w:r>
    </w:p>
    <w:p w:rsidR="007461A4" w:rsidRPr="001666BD" w:rsidRDefault="007461A4" w:rsidP="001666BD">
      <w:pPr>
        <w:pStyle w:val="NormalWeb"/>
        <w:numPr>
          <w:ilvl w:val="0"/>
          <w:numId w:val="2"/>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Saadatmand S, Bretveld R, Siesling S, Tilanus-Linthorst MM (2015) Influence of tumour stage at breast cancer detection on survival in modern times: population based study in 173,797 patients. BMJ 351:h4901</w:t>
      </w:r>
    </w:p>
    <w:p w:rsidR="007461A4" w:rsidRPr="001666BD" w:rsidRDefault="007461A4" w:rsidP="001666BD">
      <w:pPr>
        <w:pStyle w:val="NormalWeb"/>
        <w:numPr>
          <w:ilvl w:val="0"/>
          <w:numId w:val="2"/>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Lauby-Secretan B, Scoccianti C, Loomis D et al; International Agency for Research on Cancer Handbook Working Group (2015) Breast Cancer Screening – Viewpoint of the IARC Working Group. N Engl J Med 372(24):2353–2358</w:t>
      </w:r>
    </w:p>
    <w:p w:rsidR="007461A4" w:rsidRPr="001666BD" w:rsidRDefault="007461A4" w:rsidP="001666BD">
      <w:pPr>
        <w:pStyle w:val="NormalWeb"/>
        <w:numPr>
          <w:ilvl w:val="0"/>
          <w:numId w:val="2"/>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Hofvind S, Sørum R, Thoresen S (2008) Incidence and tumor characteristics of breast cancer diagnosed before and after implementation of a population-based screening-program. Acta Oncol 47(2):225–231</w:t>
      </w:r>
    </w:p>
    <w:p w:rsidR="007461A4" w:rsidRPr="001666BD" w:rsidRDefault="007461A4" w:rsidP="001666BD">
      <w:pPr>
        <w:pStyle w:val="NormalWeb"/>
        <w:numPr>
          <w:ilvl w:val="0"/>
          <w:numId w:val="2"/>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Cutuli B, Dalenc F, Cottu PH et al (2015) Impact of screening on clinicopathological features and treatment for invasive breast cancer: results of two national surveys. Cancer Radiother 19(5):295–302 </w:t>
      </w:r>
    </w:p>
    <w:p w:rsidR="007461A4" w:rsidRPr="001666BD" w:rsidRDefault="007461A4" w:rsidP="001666BD">
      <w:pPr>
        <w:pStyle w:val="NormalWeb"/>
        <w:numPr>
          <w:ilvl w:val="0"/>
          <w:numId w:val="2"/>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lastRenderedPageBreak/>
        <w:t>Dong W, Berry DA, Bevers TB et al (2008) Prognostic role of detection method and its relationship with tumor biomarkers in breast cancer: the university of Texas M.D. Anderson Cancer Center experience. Cancer Epidemiol Biomarkers 17(5):1096–1103</w:t>
      </w:r>
    </w:p>
    <w:p w:rsidR="007461A4" w:rsidRPr="001666BD" w:rsidRDefault="007461A4" w:rsidP="001666BD">
      <w:pPr>
        <w:pStyle w:val="NormalWeb"/>
        <w:numPr>
          <w:ilvl w:val="0"/>
          <w:numId w:val="2"/>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Nagtegaal ID, Allgood PC, Duffy SW, et al (2011) Prognosis and pathology of screen-detected carcinomas: how different are they? Cancer 117(7):1360–1368</w:t>
      </w:r>
    </w:p>
    <w:p w:rsidR="007461A4" w:rsidRPr="001666BD" w:rsidRDefault="007461A4" w:rsidP="001666BD">
      <w:pPr>
        <w:pStyle w:val="NormalWeb"/>
        <w:numPr>
          <w:ilvl w:val="0"/>
          <w:numId w:val="2"/>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Paci E; EUROSCREEN Working Group (2012) Summary of the evidence of breast cancer service screening outcomes in Europe and first estimate of the benefit and harm balance sheet. J Med Screen 19 (Suppl 1):5–13</w:t>
      </w:r>
    </w:p>
    <w:p w:rsidR="007461A4" w:rsidRPr="001666BD" w:rsidRDefault="007461A4" w:rsidP="001666BD">
      <w:pPr>
        <w:pStyle w:val="NormalWeb"/>
        <w:numPr>
          <w:ilvl w:val="0"/>
          <w:numId w:val="2"/>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Colin C, Devouassoux-Shisheboran M, Sardanelli F (2014) Is breast cancer overdiagnosis also nested in pathologic misclassification? Radiology 273(3):652–655</w:t>
      </w:r>
    </w:p>
    <w:p w:rsidR="007461A4" w:rsidRPr="001666BD" w:rsidRDefault="007461A4" w:rsidP="001666BD">
      <w:pPr>
        <w:pStyle w:val="NormalWeb"/>
        <w:numPr>
          <w:ilvl w:val="0"/>
          <w:numId w:val="2"/>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Hauge IH, Pedersen K, Olerud HM, Hole EO, Hofvind S (2014) The risk of radiation-induced breast cancers due to biennial mammographic screening in women aged 50-69 years is minimal. Acta Radiol 55(10):1174–1179</w:t>
      </w:r>
    </w:p>
    <w:p w:rsidR="007461A4" w:rsidRPr="001666BD" w:rsidRDefault="007461A4" w:rsidP="001666BD">
      <w:pPr>
        <w:pStyle w:val="NormalWeb"/>
        <w:numPr>
          <w:ilvl w:val="0"/>
          <w:numId w:val="3"/>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Yaffe MJ, Mainprize JG (2011) Risk of radiation-induced breast cancer from mammographic screening. Radiology 258(1):98–105</w:t>
      </w:r>
    </w:p>
    <w:p w:rsidR="007461A4" w:rsidRPr="001666BD" w:rsidRDefault="007461A4" w:rsidP="001666BD">
      <w:pPr>
        <w:pStyle w:val="NormalWeb"/>
        <w:numPr>
          <w:ilvl w:val="0"/>
          <w:numId w:val="3"/>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Brkljacić B, Miletić D, Sardanelli F (2013) Thermography is not a feasible method for breast cancer screening. Coll Antropol 37(2):589–593</w:t>
      </w:r>
    </w:p>
    <w:p w:rsidR="007461A4" w:rsidRPr="001666BD" w:rsidRDefault="007461A4" w:rsidP="001666BD">
      <w:pPr>
        <w:pStyle w:val="NormalWeb"/>
        <w:numPr>
          <w:ilvl w:val="0"/>
          <w:numId w:val="3"/>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Kemp Jacobsen K, Abraham L, Buist DS et al (2015) Comparison of cumulative false-positive risk of screening mammography in the United States and Denmark. Cancer Epidemiol 39(4):656–663</w:t>
      </w:r>
    </w:p>
    <w:p w:rsidR="007461A4" w:rsidRPr="001666BD" w:rsidRDefault="007461A4" w:rsidP="001666BD">
      <w:pPr>
        <w:pStyle w:val="NormalWeb"/>
        <w:numPr>
          <w:ilvl w:val="0"/>
          <w:numId w:val="3"/>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Kemp Jacobsen K, O'Meara ES, Key D et al (2015) Comparing sensitivity and specificity of screening mammography in the United States and Denmark. Int J Cancer 137(9):2198–2207</w:t>
      </w:r>
    </w:p>
    <w:p w:rsidR="007461A4" w:rsidRPr="001666BD" w:rsidRDefault="007461A4" w:rsidP="001666BD">
      <w:pPr>
        <w:pStyle w:val="NormalWeb"/>
        <w:numPr>
          <w:ilvl w:val="0"/>
          <w:numId w:val="3"/>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Society of Breast</w:t>
      </w:r>
      <w:r w:rsidR="00983B5E" w:rsidRPr="001666BD">
        <w:rPr>
          <w:rFonts w:asciiTheme="minorHAnsi" w:hAnsiTheme="minorHAnsi" w:cs="Arial"/>
          <w:color w:val="222222"/>
          <w:sz w:val="22"/>
          <w:szCs w:val="22"/>
        </w:rPr>
        <w:t xml:space="preserve"> Ima</w:t>
      </w:r>
      <w:r w:rsidRPr="001666BD">
        <w:rPr>
          <w:rFonts w:asciiTheme="minorHAnsi" w:hAnsiTheme="minorHAnsi" w:cs="Arial"/>
          <w:color w:val="222222"/>
          <w:sz w:val="22"/>
          <w:szCs w:val="22"/>
        </w:rPr>
        <w:t>ging. </w:t>
      </w:r>
      <w:hyperlink r:id="rId7" w:tgtFrame="_blank" w:history="1">
        <w:r w:rsidRPr="001666BD">
          <w:rPr>
            <w:rStyle w:val="Kpr"/>
            <w:rFonts w:asciiTheme="minorHAnsi" w:hAnsiTheme="minorHAnsi" w:cs="Arial"/>
            <w:color w:val="1155CC"/>
            <w:sz w:val="22"/>
            <w:szCs w:val="22"/>
          </w:rPr>
          <w:t>https://www.sbi-</w:t>
        </w:r>
      </w:hyperlink>
      <w:r w:rsidRPr="001666BD">
        <w:rPr>
          <w:rFonts w:asciiTheme="minorHAnsi" w:hAnsiTheme="minorHAnsi" w:cs="Arial"/>
          <w:color w:val="222222"/>
          <w:sz w:val="22"/>
          <w:szCs w:val="22"/>
        </w:rPr>
        <w:t> </w:t>
      </w:r>
      <w:hyperlink r:id="rId8" w:tgtFrame="_blank" w:history="1">
        <w:proofErr w:type="gramStart"/>
        <w:r w:rsidRPr="001666BD">
          <w:rPr>
            <w:rStyle w:val="Kpr"/>
            <w:rFonts w:asciiTheme="minorHAnsi" w:hAnsiTheme="minorHAnsi" w:cs="Arial"/>
            <w:color w:val="1155CC"/>
            <w:sz w:val="22"/>
            <w:szCs w:val="22"/>
          </w:rPr>
          <w:t>online</w:t>
        </w:r>
        <w:proofErr w:type="gramEnd"/>
        <w:r w:rsidRPr="001666BD">
          <w:rPr>
            <w:rStyle w:val="Kpr"/>
            <w:rFonts w:asciiTheme="minorHAnsi" w:hAnsiTheme="minorHAnsi" w:cs="Arial"/>
            <w:color w:val="1155CC"/>
            <w:sz w:val="22"/>
            <w:szCs w:val="22"/>
          </w:rPr>
          <w:t>.org/Portals/0/Position%20Statements/2016/SBI%20ACR%20Response%20to%20</w:t>
        </w:r>
      </w:hyperlink>
      <w:r w:rsidRPr="001666BD">
        <w:rPr>
          <w:rFonts w:asciiTheme="minorHAnsi" w:hAnsiTheme="minorHAnsi" w:cs="Arial"/>
          <w:color w:val="222222"/>
          <w:sz w:val="22"/>
          <w:szCs w:val="22"/>
        </w:rPr>
        <w:t> USPSTF%20Recommendations.pdf. Accessed on February 8, 2016.</w:t>
      </w:r>
    </w:p>
    <w:p w:rsidR="007461A4" w:rsidRPr="001666BD" w:rsidRDefault="007461A4" w:rsidP="001666BD">
      <w:pPr>
        <w:pStyle w:val="NormalWeb"/>
        <w:numPr>
          <w:ilvl w:val="0"/>
          <w:numId w:val="3"/>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Oeffinger KC, Fontham ET, Etzioni R et al (2015) Breast cancer screening for women at average risk: 2015 guideline update from the American Cancer Society. JAMA 314(15):1599– 1614</w:t>
      </w:r>
    </w:p>
    <w:p w:rsidR="007461A4" w:rsidRPr="001666BD" w:rsidRDefault="007461A4" w:rsidP="001666BD">
      <w:pPr>
        <w:pStyle w:val="NormalWeb"/>
        <w:numPr>
          <w:ilvl w:val="0"/>
          <w:numId w:val="3"/>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Freer PE (2015) Mammographic breast density: impact on breast cancer risk and implications for screening. RadioGraphics 35(2):302–315</w:t>
      </w:r>
    </w:p>
    <w:p w:rsidR="007461A4" w:rsidRPr="001666BD" w:rsidRDefault="007461A4" w:rsidP="001666BD">
      <w:pPr>
        <w:pStyle w:val="NormalWeb"/>
        <w:numPr>
          <w:ilvl w:val="0"/>
          <w:numId w:val="3"/>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Colin C, Prince V, Valette PJ (2013) Can mammographic assessments lead to consider density as a risk factor for breast cancer? Eur J Radiol 82(3):404–411</w:t>
      </w:r>
    </w:p>
    <w:p w:rsidR="007461A4" w:rsidRPr="001666BD" w:rsidRDefault="007461A4" w:rsidP="001666BD">
      <w:pPr>
        <w:pStyle w:val="NormalWeb"/>
        <w:numPr>
          <w:ilvl w:val="0"/>
          <w:numId w:val="3"/>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Colin C, Schott AM, Valette PJ (2014) Mammographic density is not a worthwhile examination to distinguish high cancer risk women in screening. Eur Radiol 24(10):2412–2416</w:t>
      </w:r>
    </w:p>
    <w:p w:rsidR="007461A4" w:rsidRPr="001666BD" w:rsidRDefault="007461A4" w:rsidP="001666BD">
      <w:pPr>
        <w:pStyle w:val="NormalWeb"/>
        <w:numPr>
          <w:ilvl w:val="0"/>
          <w:numId w:val="3"/>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 xml:space="preserve">Brandt KR, Scott CG, Ma L, Mahmoudzadeh AP et al (2016) Comparison of clinical and automated breast density measurements: Implications for risk prediction and supplemental </w:t>
      </w:r>
      <w:proofErr w:type="gramStart"/>
      <w:r w:rsidRPr="001666BD">
        <w:rPr>
          <w:rFonts w:asciiTheme="minorHAnsi" w:hAnsiTheme="minorHAnsi" w:cs="Arial"/>
          <w:color w:val="222222"/>
          <w:sz w:val="22"/>
          <w:szCs w:val="22"/>
        </w:rPr>
        <w:t>screening.Radiology</w:t>
      </w:r>
      <w:proofErr w:type="gramEnd"/>
      <w:r w:rsidRPr="001666BD">
        <w:rPr>
          <w:rFonts w:asciiTheme="minorHAnsi" w:hAnsiTheme="minorHAnsi" w:cs="Arial"/>
          <w:color w:val="222222"/>
          <w:sz w:val="22"/>
          <w:szCs w:val="22"/>
        </w:rPr>
        <w:t xml:space="preserve"> 279(3):710–719</w:t>
      </w:r>
    </w:p>
    <w:p w:rsidR="007461A4" w:rsidRPr="001666BD" w:rsidRDefault="007461A4" w:rsidP="001666BD">
      <w:pPr>
        <w:pStyle w:val="NormalWeb"/>
        <w:numPr>
          <w:ilvl w:val="0"/>
          <w:numId w:val="3"/>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McCormack VA, dos Santos Silva I (2006) Breast density and parenchymal patterns as markersof breast cancer risk: a meta-analysis. Cancer Epidemiol Biomarkers Prev 15(6):1159–1169</w:t>
      </w:r>
    </w:p>
    <w:p w:rsidR="007461A4" w:rsidRPr="001666BD" w:rsidRDefault="007461A4" w:rsidP="001666BD">
      <w:pPr>
        <w:pStyle w:val="NormalWeb"/>
        <w:numPr>
          <w:ilvl w:val="0"/>
          <w:numId w:val="4"/>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Skaane P, Bandos AI, Gullien R et al (2013) Comparison of digital mammography alone and digital mammography plus tomosynthesis in a population-based screening program. Radiology 267(1):47–56</w:t>
      </w:r>
    </w:p>
    <w:p w:rsidR="007461A4" w:rsidRPr="001666BD" w:rsidRDefault="007461A4" w:rsidP="001666BD">
      <w:pPr>
        <w:pStyle w:val="NormalWeb"/>
        <w:numPr>
          <w:ilvl w:val="0"/>
          <w:numId w:val="4"/>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Skaane P, Bandos AI, Gullien R et al (2013) Prospective trial comparing full-field digital mammography (FFDM) versus combined FFDM and tomosynthesis in a population-based screening programme using independent double reading with arbitration. Eur Radiol 23(8):2061–2071</w:t>
      </w:r>
    </w:p>
    <w:p w:rsidR="007461A4" w:rsidRPr="001666BD" w:rsidRDefault="007461A4" w:rsidP="001666BD">
      <w:pPr>
        <w:pStyle w:val="NormalWeb"/>
        <w:numPr>
          <w:ilvl w:val="0"/>
          <w:numId w:val="4"/>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lastRenderedPageBreak/>
        <w:t>Ciatto S, Houssami N, Bernardi D et al (2013) Integration of 3D digital mammography with tomosynthesis for population breast-cancer screening (STORM): a prospective comparison study. Lancet Oncol 14(7):583-9.</w:t>
      </w:r>
    </w:p>
    <w:p w:rsidR="007461A4" w:rsidRPr="001666BD" w:rsidRDefault="007461A4" w:rsidP="001666BD">
      <w:pPr>
        <w:pStyle w:val="NormalWeb"/>
        <w:numPr>
          <w:ilvl w:val="0"/>
          <w:numId w:val="4"/>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Lång K, Andersson I, Rosso A, Tingberg A, Timberg P, Zackrisson S (2016) Performance of one-view breast tomosynthesis as a stand-alone breast cancer screening modality: results from the Malmö Breast Tomosynthesis Screening Trial, a population-based study. Eur Radiol 26(1):184–190</w:t>
      </w:r>
    </w:p>
    <w:p w:rsidR="007461A4" w:rsidRPr="001666BD" w:rsidRDefault="007461A4" w:rsidP="001666BD">
      <w:pPr>
        <w:pStyle w:val="NormalWeb"/>
        <w:numPr>
          <w:ilvl w:val="0"/>
          <w:numId w:val="4"/>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 xml:space="preserve">Houssami N (2015) Digital breast tomosynthesis (3D-mammography) screening: </w:t>
      </w:r>
      <w:proofErr w:type="gramStart"/>
      <w:r w:rsidRPr="001666BD">
        <w:rPr>
          <w:rFonts w:asciiTheme="minorHAnsi" w:hAnsiTheme="minorHAnsi" w:cs="Arial"/>
          <w:color w:val="222222"/>
          <w:sz w:val="22"/>
          <w:szCs w:val="22"/>
        </w:rPr>
        <w:t>data</w:t>
      </w:r>
      <w:proofErr w:type="gramEnd"/>
      <w:r w:rsidRPr="001666BD">
        <w:rPr>
          <w:rFonts w:asciiTheme="minorHAnsi" w:hAnsiTheme="minorHAnsi" w:cs="Arial"/>
          <w:color w:val="222222"/>
          <w:sz w:val="22"/>
          <w:szCs w:val="22"/>
        </w:rPr>
        <w:t xml:space="preserve"> and implications for population screening. Expert Rev Med Devices 12(4):377–379.</w:t>
      </w:r>
    </w:p>
    <w:p w:rsidR="007461A4" w:rsidRPr="001666BD" w:rsidRDefault="007461A4" w:rsidP="001666BD">
      <w:pPr>
        <w:pStyle w:val="NormalWeb"/>
        <w:numPr>
          <w:ilvl w:val="0"/>
          <w:numId w:val="4"/>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Svahn TM, Houssami N, Sechopoulos I, Mattsson S (2015) Review of radiation dose estimates in digital breast tomosynthesis relative to those in two-view full field digital mammography. Breast 24(2):93–99</w:t>
      </w:r>
    </w:p>
    <w:p w:rsidR="007461A4" w:rsidRPr="001666BD" w:rsidRDefault="007461A4" w:rsidP="001666BD">
      <w:pPr>
        <w:pStyle w:val="NormalWeb"/>
        <w:numPr>
          <w:ilvl w:val="0"/>
          <w:numId w:val="4"/>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Gur D, Zuley ML, Anello MI et al (2012) Dose reduction in digital breast tomosynthesis (TM) screening using synthetically reconstructed projection images: an observer performance study. Acad Radiol 19(2):166–171</w:t>
      </w:r>
    </w:p>
    <w:p w:rsidR="007461A4" w:rsidRPr="001666BD" w:rsidRDefault="007461A4" w:rsidP="001666BD">
      <w:pPr>
        <w:pStyle w:val="NormalWeb"/>
        <w:numPr>
          <w:ilvl w:val="0"/>
          <w:numId w:val="4"/>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Skaane P, Bandos AI, Eben EB et al (2014) Two-view Digital Breast Tomosynthesis screening with synthetically reconstructed projections images: comparison with digital breast tomosynthesis with full-field digital mammographic images. Radiology 271(3):655–663</w:t>
      </w:r>
    </w:p>
    <w:p w:rsidR="007461A4" w:rsidRPr="001666BD" w:rsidRDefault="007461A4" w:rsidP="001666BD">
      <w:pPr>
        <w:pStyle w:val="NormalWeb"/>
        <w:numPr>
          <w:ilvl w:val="0"/>
          <w:numId w:val="5"/>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McDonald ES, Oustimov A, Weinstein SP, Synnestvedt MB, Schnall M, Conant EF (2016) Effectiveness of digital breast tomosynthesis compared with digital mammography: Outcomes analysis from 3 years of breast cancer screening. JAMA Oncol 2016 Feb 18 [Epub ahead of print]</w:t>
      </w:r>
    </w:p>
    <w:p w:rsidR="007461A4" w:rsidRPr="001666BD" w:rsidRDefault="007461A4" w:rsidP="001666BD">
      <w:pPr>
        <w:pStyle w:val="NormalWeb"/>
        <w:numPr>
          <w:ilvl w:val="0"/>
          <w:numId w:val="5"/>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Gilbert FJ, Tucker L, Young KC (2016) Digital breast tomosynthesis (DBT): a review of the evidence for use as a screening tool. Clin Radiol 71(2):141–150</w:t>
      </w:r>
    </w:p>
    <w:p w:rsidR="007461A4" w:rsidRPr="001666BD" w:rsidRDefault="007461A4" w:rsidP="001666BD">
      <w:pPr>
        <w:pStyle w:val="NormalWeb"/>
        <w:numPr>
          <w:ilvl w:val="0"/>
          <w:numId w:val="5"/>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van Breest Smallenburg V, Nederend J, Voogd AC et al (2013) Trends in breast biopsies for abnormalities detected at screening mammography: a population-based study in the Netherlands. Br J Cancer 109(1):242–248</w:t>
      </w:r>
    </w:p>
    <w:p w:rsidR="007461A4" w:rsidRPr="001666BD" w:rsidRDefault="007461A4" w:rsidP="001666BD">
      <w:pPr>
        <w:pStyle w:val="NormalWeb"/>
        <w:numPr>
          <w:ilvl w:val="0"/>
          <w:numId w:val="5"/>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Castellano I, Deambrogio C, Muscarà F et al (2014) Efficiency of a preoperative axillary ultrasound and fine-needle aspiration cytology to detect patients with extensive axillary lymph node involvement. PLoS One 9(9):e106640.</w:t>
      </w:r>
    </w:p>
    <w:p w:rsidR="007461A4" w:rsidRPr="001666BD" w:rsidRDefault="007461A4" w:rsidP="001666BD">
      <w:pPr>
        <w:pStyle w:val="NormalWeb"/>
        <w:numPr>
          <w:ilvl w:val="0"/>
          <w:numId w:val="5"/>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Saslow D, Boetes C, Burke W et al; American Cancer Society Breast Cancer Advisory Group (2007) American Cancer Society guidelines for breast screening with MRI as an adjunct to mammography. CA Cancer J Clin 57(2):75–89</w:t>
      </w:r>
    </w:p>
    <w:p w:rsidR="007461A4" w:rsidRPr="001666BD" w:rsidRDefault="007461A4" w:rsidP="001666BD">
      <w:pPr>
        <w:pStyle w:val="NormalWeb"/>
        <w:numPr>
          <w:ilvl w:val="0"/>
          <w:numId w:val="5"/>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Sardanelli F, Boetes C, Borisch B et al (2010) Magnetic resonance imaging of the breast: recommendations from the EUSOMA working group. Eur J Cancer 46(8):1296–1316</w:t>
      </w:r>
    </w:p>
    <w:p w:rsidR="007461A4" w:rsidRPr="001666BD" w:rsidRDefault="007461A4" w:rsidP="001666BD">
      <w:pPr>
        <w:pStyle w:val="NormalWeb"/>
        <w:numPr>
          <w:ilvl w:val="0"/>
          <w:numId w:val="5"/>
        </w:numPr>
        <w:shd w:val="clear" w:color="auto" w:fill="FFFFFF"/>
        <w:rPr>
          <w:rFonts w:asciiTheme="minorHAnsi" w:hAnsiTheme="minorHAnsi" w:cs="Arial"/>
          <w:color w:val="222222"/>
          <w:sz w:val="22"/>
          <w:szCs w:val="22"/>
        </w:rPr>
      </w:pPr>
      <w:r w:rsidRPr="001666BD">
        <w:rPr>
          <w:rFonts w:asciiTheme="minorHAnsi" w:hAnsiTheme="minorHAnsi" w:cs="Arial"/>
          <w:color w:val="222222"/>
          <w:sz w:val="22"/>
          <w:szCs w:val="22"/>
        </w:rPr>
        <w:t>Mann RM, Balleyguier C, Baltzer PA et al; European Society of Breast Imaging (EUSOBI), with language review by Europa Donna–The European Breast Cancer Coalition (2015) Breast MRI: EUSOBI recommendations for women's information. Eur Radiol 25(12):3669–3678 </w:t>
      </w:r>
    </w:p>
    <w:p w:rsidR="00A1668F" w:rsidRPr="001666BD" w:rsidRDefault="00A1668F" w:rsidP="001666BD">
      <w:pPr>
        <w:spacing w:after="200" w:line="240" w:lineRule="auto"/>
        <w:rPr>
          <w:rFonts w:eastAsia="Arial" w:cs="Arial"/>
          <w:b/>
        </w:rPr>
      </w:pPr>
    </w:p>
    <w:p w:rsidR="007461A4" w:rsidRPr="001666BD" w:rsidRDefault="00A1668F" w:rsidP="001666BD">
      <w:pPr>
        <w:spacing w:after="200" w:line="240" w:lineRule="auto"/>
        <w:rPr>
          <w:rFonts w:eastAsia="Arial" w:cs="Arial"/>
        </w:rPr>
      </w:pPr>
      <w:r w:rsidRPr="001666BD">
        <w:rPr>
          <w:rFonts w:eastAsia="Arial" w:cs="Arial"/>
          <w:b/>
        </w:rPr>
        <w:t>T</w:t>
      </w:r>
      <w:r w:rsidR="007461A4" w:rsidRPr="001666BD">
        <w:rPr>
          <w:rFonts w:eastAsia="Arial" w:cs="Arial"/>
          <w:b/>
        </w:rPr>
        <w:t>ablo 1</w:t>
      </w:r>
      <w:r w:rsidR="009B4118" w:rsidRPr="001666BD">
        <w:rPr>
          <w:rFonts w:eastAsia="Arial" w:cs="Arial"/>
          <w:b/>
        </w:rPr>
        <w:t>:</w:t>
      </w:r>
      <w:r w:rsidR="009B4118" w:rsidRPr="001666BD">
        <w:rPr>
          <w:rFonts w:eastAsia="Arial" w:cs="Arial"/>
        </w:rPr>
        <w:t xml:space="preserve"> EUSOBI ile anlaşma imzalayan ve bu makaleyi onaylayan 29 ulusal meme radyolojisi birimi</w:t>
      </w:r>
    </w:p>
    <w:p w:rsidR="00983B5E" w:rsidRPr="001666BD" w:rsidRDefault="00983B5E" w:rsidP="001666BD">
      <w:pPr>
        <w:shd w:val="clear" w:color="auto" w:fill="FFFFFF"/>
        <w:spacing w:before="100" w:beforeAutospacing="1" w:after="100" w:afterAutospacing="1" w:line="240" w:lineRule="auto"/>
        <w:rPr>
          <w:rFonts w:eastAsia="Times New Roman" w:cs="Arial"/>
          <w:color w:val="222222"/>
        </w:rPr>
      </w:pPr>
      <w:r w:rsidRPr="001666BD">
        <w:rPr>
          <w:rFonts w:eastAsia="Times New Roman" w:cs="Arial"/>
          <w:color w:val="222222"/>
        </w:rPr>
        <w:t>Almanya: AG Mammadiagnostik/ Breast Imaging Workinggroup of the German Roentgen Society</w:t>
      </w:r>
    </w:p>
    <w:p w:rsidR="00B42E72" w:rsidRPr="001666BD" w:rsidRDefault="00B42E72" w:rsidP="001666BD">
      <w:pPr>
        <w:shd w:val="clear" w:color="auto" w:fill="FFFFFF"/>
        <w:spacing w:before="100" w:beforeAutospacing="1" w:after="100" w:afterAutospacing="1" w:line="240" w:lineRule="auto"/>
        <w:ind w:left="1416" w:hanging="1416"/>
        <w:rPr>
          <w:rFonts w:eastAsia="Times New Roman" w:cs="Arial"/>
          <w:color w:val="222222"/>
        </w:rPr>
      </w:pPr>
      <w:r w:rsidRPr="001666BD">
        <w:rPr>
          <w:rFonts w:eastAsia="Times New Roman" w:cs="Arial"/>
          <w:color w:val="222222"/>
        </w:rPr>
        <w:t>Avusturya:</w:t>
      </w:r>
      <w:r w:rsidRPr="001666BD">
        <w:rPr>
          <w:rFonts w:eastAsia="Times New Roman" w:cs="Arial"/>
          <w:color w:val="222222"/>
        </w:rPr>
        <w:tab/>
      </w:r>
      <w:r w:rsidR="009B4118" w:rsidRPr="001666BD">
        <w:rPr>
          <w:rFonts w:eastAsia="Times New Roman" w:cs="Arial"/>
          <w:color w:val="222222"/>
        </w:rPr>
        <w:t>W</w:t>
      </w:r>
      <w:r w:rsidR="00983B5E" w:rsidRPr="001666BD">
        <w:rPr>
          <w:rFonts w:eastAsia="Times New Roman" w:cs="Arial"/>
          <w:color w:val="222222"/>
        </w:rPr>
        <w:t>G on Breast Imaging,</w:t>
      </w:r>
      <w:r w:rsidR="009B4118" w:rsidRPr="001666BD">
        <w:rPr>
          <w:rFonts w:eastAsia="Times New Roman" w:cs="Arial"/>
          <w:color w:val="222222"/>
        </w:rPr>
        <w:t xml:space="preserve"> Austrian Roentgen Ray Society, Österreichische Röntgengesellschaft </w:t>
      </w:r>
      <w:r w:rsidRPr="001666BD">
        <w:rPr>
          <w:rFonts w:eastAsia="Times New Roman" w:cs="Arial"/>
          <w:color w:val="222222"/>
        </w:rPr>
        <w:t>(ÖRG)</w:t>
      </w:r>
    </w:p>
    <w:p w:rsidR="00B42E72" w:rsidRPr="001666BD" w:rsidRDefault="006428B0" w:rsidP="001666BD">
      <w:pPr>
        <w:shd w:val="clear" w:color="auto" w:fill="FFFFFF"/>
        <w:spacing w:before="100" w:beforeAutospacing="1" w:after="100" w:afterAutospacing="1" w:line="240" w:lineRule="auto"/>
        <w:ind w:left="1416" w:hanging="1416"/>
        <w:rPr>
          <w:rFonts w:eastAsia="Times New Roman" w:cs="Arial"/>
          <w:color w:val="222222"/>
        </w:rPr>
      </w:pPr>
      <w:r w:rsidRPr="001666BD">
        <w:rPr>
          <w:rFonts w:eastAsia="Times New Roman" w:cs="Arial"/>
          <w:color w:val="222222"/>
        </w:rPr>
        <w:t>Belçika:</w:t>
      </w:r>
      <w:r w:rsidR="00B42E72" w:rsidRPr="001666BD">
        <w:rPr>
          <w:rFonts w:eastAsia="Times New Roman" w:cs="Arial"/>
          <w:color w:val="222222"/>
        </w:rPr>
        <w:tab/>
      </w:r>
      <w:r w:rsidR="009B4118" w:rsidRPr="001666BD">
        <w:rPr>
          <w:rFonts w:eastAsia="Times New Roman" w:cs="Arial"/>
          <w:color w:val="222222"/>
        </w:rPr>
        <w:t>Senology Section of t</w:t>
      </w:r>
      <w:r w:rsidR="00B42E72" w:rsidRPr="001666BD">
        <w:rPr>
          <w:rFonts w:eastAsia="Times New Roman" w:cs="Arial"/>
          <w:color w:val="222222"/>
        </w:rPr>
        <w:t>he Belgian Society of Radiology</w:t>
      </w:r>
    </w:p>
    <w:p w:rsidR="009B4118" w:rsidRPr="001666BD" w:rsidRDefault="006428B0" w:rsidP="001666BD">
      <w:pPr>
        <w:shd w:val="clear" w:color="auto" w:fill="FFFFFF"/>
        <w:spacing w:before="100" w:beforeAutospacing="1" w:after="100" w:afterAutospacing="1" w:line="240" w:lineRule="auto"/>
        <w:ind w:left="1416" w:hanging="1416"/>
        <w:rPr>
          <w:rFonts w:eastAsia="Times New Roman" w:cs="Arial"/>
          <w:color w:val="222222"/>
        </w:rPr>
      </w:pPr>
      <w:r w:rsidRPr="001666BD">
        <w:rPr>
          <w:rFonts w:eastAsia="Times New Roman" w:cs="Arial"/>
          <w:color w:val="222222"/>
        </w:rPr>
        <w:t>Bosna-Hersek:</w:t>
      </w:r>
      <w:r w:rsidR="00B42E72" w:rsidRPr="001666BD">
        <w:rPr>
          <w:rFonts w:eastAsia="Times New Roman" w:cs="Arial"/>
          <w:color w:val="222222"/>
        </w:rPr>
        <w:tab/>
      </w:r>
      <w:r w:rsidR="009B4118" w:rsidRPr="001666BD">
        <w:rPr>
          <w:rFonts w:eastAsia="Times New Roman" w:cs="Arial"/>
          <w:color w:val="222222"/>
        </w:rPr>
        <w:t>Association of Radiology of Bosnia and Herzegovina</w:t>
      </w:r>
    </w:p>
    <w:p w:rsidR="007914DB" w:rsidRPr="001666BD" w:rsidRDefault="006428B0" w:rsidP="001666BD">
      <w:pPr>
        <w:shd w:val="clear" w:color="auto" w:fill="FFFFFF"/>
        <w:spacing w:before="100" w:beforeAutospacing="1" w:after="100" w:afterAutospacing="1" w:line="240" w:lineRule="auto"/>
        <w:rPr>
          <w:rFonts w:eastAsia="Times New Roman" w:cs="Arial"/>
          <w:color w:val="222222"/>
        </w:rPr>
      </w:pPr>
      <w:proofErr w:type="gramStart"/>
      <w:r w:rsidRPr="001666BD">
        <w:rPr>
          <w:rFonts w:eastAsia="Times New Roman" w:cs="Arial"/>
          <w:color w:val="222222"/>
        </w:rPr>
        <w:lastRenderedPageBreak/>
        <w:t>Bulgaristan:</w:t>
      </w:r>
      <w:r w:rsidR="00B42E72" w:rsidRPr="001666BD">
        <w:rPr>
          <w:rFonts w:eastAsia="Times New Roman" w:cs="Arial"/>
          <w:color w:val="222222"/>
        </w:rPr>
        <w:tab/>
      </w:r>
      <w:r w:rsidR="009B4118" w:rsidRPr="001666BD">
        <w:rPr>
          <w:rFonts w:eastAsia="Times New Roman" w:cs="Arial"/>
          <w:color w:val="222222"/>
        </w:rPr>
        <w:t xml:space="preserve">Bulgarian Society of Breast </w:t>
      </w:r>
      <w:proofErr w:type="spellStart"/>
      <w:r w:rsidR="009B4118" w:rsidRPr="001666BD">
        <w:rPr>
          <w:rFonts w:eastAsia="Times New Roman" w:cs="Arial"/>
          <w:color w:val="222222"/>
        </w:rPr>
        <w:t>Imaging</w:t>
      </w:r>
      <w:proofErr w:type="spellEnd"/>
      <w:r w:rsidR="009B4118" w:rsidRPr="001666BD">
        <w:rPr>
          <w:rFonts w:eastAsia="Times New Roman" w:cs="Arial"/>
          <w:color w:val="222222"/>
        </w:rPr>
        <w:br/>
      </w:r>
      <w:r w:rsidR="00697486" w:rsidRPr="001666BD">
        <w:rPr>
          <w:rFonts w:eastAsia="Times New Roman" w:cs="Arial"/>
          <w:color w:val="222222"/>
        </w:rPr>
        <w:t xml:space="preserve">Çek </w:t>
      </w:r>
      <w:r w:rsidR="001666BD" w:rsidRPr="001666BD">
        <w:rPr>
          <w:rFonts w:eastAsia="Times New Roman" w:cs="Arial"/>
          <w:color w:val="222222"/>
        </w:rPr>
        <w:t>Cumhuriyeti: Association</w:t>
      </w:r>
      <w:r w:rsidR="00697486" w:rsidRPr="001666BD">
        <w:rPr>
          <w:rFonts w:eastAsia="Times New Roman" w:cs="Arial"/>
          <w:color w:val="222222"/>
        </w:rPr>
        <w:t xml:space="preserve"> of </w:t>
      </w:r>
      <w:proofErr w:type="spellStart"/>
      <w:r w:rsidR="00697486" w:rsidRPr="001666BD">
        <w:rPr>
          <w:rFonts w:eastAsia="Times New Roman" w:cs="Arial"/>
          <w:color w:val="222222"/>
        </w:rPr>
        <w:t>Czech</w:t>
      </w:r>
      <w:proofErr w:type="spellEnd"/>
      <w:r w:rsidR="00697486" w:rsidRPr="001666BD">
        <w:rPr>
          <w:rFonts w:eastAsia="Times New Roman" w:cs="Arial"/>
          <w:color w:val="222222"/>
        </w:rPr>
        <w:t xml:space="preserve"> </w:t>
      </w:r>
      <w:proofErr w:type="spellStart"/>
      <w:r w:rsidR="00697486" w:rsidRPr="001666BD">
        <w:rPr>
          <w:rFonts w:eastAsia="Times New Roman" w:cs="Arial"/>
          <w:color w:val="222222"/>
        </w:rPr>
        <w:t>Breast</w:t>
      </w:r>
      <w:proofErr w:type="spellEnd"/>
      <w:r w:rsidR="00697486" w:rsidRPr="001666BD">
        <w:rPr>
          <w:rFonts w:eastAsia="Times New Roman" w:cs="Arial"/>
          <w:color w:val="222222"/>
        </w:rPr>
        <w:t xml:space="preserve"> Radiologists</w:t>
      </w:r>
      <w:r w:rsidR="00697486" w:rsidRPr="001666BD">
        <w:rPr>
          <w:rFonts w:eastAsia="Times New Roman" w:cs="Arial"/>
          <w:color w:val="222222"/>
        </w:rPr>
        <w:br/>
        <w:t xml:space="preserve">Danimarka: </w:t>
      </w:r>
      <w:r w:rsidR="00B42E72" w:rsidRPr="001666BD">
        <w:rPr>
          <w:rFonts w:eastAsia="Times New Roman" w:cs="Arial"/>
          <w:color w:val="222222"/>
        </w:rPr>
        <w:tab/>
      </w:r>
      <w:r w:rsidR="00697486" w:rsidRPr="001666BD">
        <w:rPr>
          <w:rFonts w:eastAsia="Times New Roman" w:cs="Arial"/>
          <w:color w:val="222222"/>
        </w:rPr>
        <w:t>Danish Society of Breast Imaging</w:t>
      </w:r>
      <w:r w:rsidR="00697486" w:rsidRPr="001666BD">
        <w:rPr>
          <w:rFonts w:eastAsia="Times New Roman" w:cs="Arial"/>
          <w:color w:val="222222"/>
        </w:rPr>
        <w:br/>
        <w:t xml:space="preserve">Estonya: </w:t>
      </w:r>
      <w:r w:rsidR="00B42E72" w:rsidRPr="001666BD">
        <w:rPr>
          <w:rFonts w:eastAsia="Times New Roman" w:cs="Arial"/>
          <w:color w:val="222222"/>
        </w:rPr>
        <w:tab/>
      </w:r>
      <w:r w:rsidR="00697486" w:rsidRPr="001666BD">
        <w:rPr>
          <w:rFonts w:eastAsia="Times New Roman" w:cs="Arial"/>
          <w:color w:val="222222"/>
        </w:rPr>
        <w:t>Breast Imaging Subgroup of Estonian Society of Radiology</w:t>
      </w:r>
      <w:r w:rsidR="00697486" w:rsidRPr="001666BD">
        <w:rPr>
          <w:rFonts w:eastAsia="Times New Roman" w:cs="Arial"/>
          <w:color w:val="222222"/>
        </w:rPr>
        <w:br/>
        <w:t xml:space="preserve">Finlandiya: </w:t>
      </w:r>
      <w:r w:rsidR="00B42E72" w:rsidRPr="001666BD">
        <w:rPr>
          <w:rFonts w:eastAsia="Times New Roman" w:cs="Arial"/>
          <w:color w:val="222222"/>
        </w:rPr>
        <w:tab/>
      </w:r>
      <w:r w:rsidR="00697486" w:rsidRPr="001666BD">
        <w:rPr>
          <w:rFonts w:eastAsia="Times New Roman" w:cs="Arial"/>
          <w:color w:val="222222"/>
        </w:rPr>
        <w:t>Radiological Society of Finland/Breast Radiologists of Finland</w:t>
      </w:r>
      <w:r w:rsidR="00697486" w:rsidRPr="001666BD">
        <w:rPr>
          <w:rFonts w:eastAsia="Times New Roman" w:cs="Arial"/>
          <w:color w:val="222222"/>
        </w:rPr>
        <w:br/>
        <w:t xml:space="preserve">Fransa: </w:t>
      </w:r>
      <w:r w:rsidR="00B42E72" w:rsidRPr="001666BD">
        <w:rPr>
          <w:rFonts w:eastAsia="Times New Roman" w:cs="Arial"/>
          <w:color w:val="222222"/>
        </w:rPr>
        <w:tab/>
      </w:r>
      <w:r w:rsidR="00B42E72" w:rsidRPr="001666BD">
        <w:rPr>
          <w:rFonts w:eastAsia="Times New Roman" w:cs="Arial"/>
          <w:color w:val="222222"/>
        </w:rPr>
        <w:tab/>
      </w:r>
      <w:r w:rsidR="00697486" w:rsidRPr="001666BD">
        <w:rPr>
          <w:rFonts w:eastAsia="Times New Roman" w:cs="Arial"/>
          <w:color w:val="222222"/>
        </w:rPr>
        <w:t>Société d'Imagerie de la Femme (SIFEM)</w:t>
      </w:r>
      <w:r w:rsidR="00697486" w:rsidRPr="001666BD">
        <w:rPr>
          <w:rFonts w:eastAsia="Times New Roman" w:cs="Arial"/>
          <w:color w:val="222222"/>
        </w:rPr>
        <w:br/>
      </w:r>
      <w:r w:rsidRPr="001666BD">
        <w:rPr>
          <w:rFonts w:eastAsia="Times New Roman" w:cs="Arial"/>
          <w:color w:val="222222"/>
        </w:rPr>
        <w:t xml:space="preserve">Hırvatistan: </w:t>
      </w:r>
      <w:r w:rsidR="00B42E72" w:rsidRPr="001666BD">
        <w:rPr>
          <w:rFonts w:eastAsia="Times New Roman" w:cs="Arial"/>
          <w:color w:val="222222"/>
        </w:rPr>
        <w:tab/>
      </w:r>
      <w:r w:rsidR="009B4118" w:rsidRPr="001666BD">
        <w:rPr>
          <w:rFonts w:eastAsia="Times New Roman" w:cs="Arial"/>
          <w:color w:val="222222"/>
        </w:rPr>
        <w:t>Croation Society of Radiology Working Group of Breast</w:t>
      </w:r>
      <w:r w:rsidR="009B4118" w:rsidRPr="001666BD">
        <w:rPr>
          <w:rFonts w:eastAsia="Times New Roman" w:cs="Arial"/>
          <w:color w:val="222222"/>
        </w:rPr>
        <w:br/>
      </w:r>
      <w:r w:rsidR="00697486" w:rsidRPr="001666BD">
        <w:rPr>
          <w:rFonts w:eastAsia="Times New Roman" w:cs="Arial"/>
          <w:color w:val="222222"/>
        </w:rPr>
        <w:t xml:space="preserve">Hollanda: </w:t>
      </w:r>
      <w:r w:rsidR="00B42E72" w:rsidRPr="001666BD">
        <w:rPr>
          <w:rFonts w:eastAsia="Times New Roman" w:cs="Arial"/>
          <w:color w:val="222222"/>
        </w:rPr>
        <w:tab/>
      </w:r>
      <w:r w:rsidR="00697486" w:rsidRPr="001666BD">
        <w:rPr>
          <w:rFonts w:eastAsia="Times New Roman" w:cs="Arial"/>
          <w:color w:val="222222"/>
        </w:rPr>
        <w:t>Dutch College of Breast Imaging (DCBI)</w:t>
      </w:r>
      <w:r w:rsidR="00697486" w:rsidRPr="001666BD">
        <w:rPr>
          <w:rFonts w:eastAsia="Times New Roman" w:cs="Arial"/>
          <w:color w:val="222222"/>
        </w:rPr>
        <w:br/>
        <w:t xml:space="preserve">İrlanda: </w:t>
      </w:r>
      <w:r w:rsidR="001666BD">
        <w:rPr>
          <w:rFonts w:eastAsia="Times New Roman" w:cs="Arial"/>
          <w:color w:val="222222"/>
        </w:rPr>
        <w:tab/>
      </w:r>
      <w:proofErr w:type="spellStart"/>
      <w:r w:rsidR="00697486" w:rsidRPr="001666BD">
        <w:rPr>
          <w:rFonts w:eastAsia="Times New Roman" w:cs="Arial"/>
          <w:color w:val="222222"/>
        </w:rPr>
        <w:t>Irish</w:t>
      </w:r>
      <w:proofErr w:type="spellEnd"/>
      <w:r w:rsidR="00697486" w:rsidRPr="001666BD">
        <w:rPr>
          <w:rFonts w:eastAsia="Times New Roman" w:cs="Arial"/>
          <w:color w:val="222222"/>
        </w:rPr>
        <w:t xml:space="preserve"> Breast Radiology Group</w:t>
      </w:r>
      <w:r w:rsidR="00697486" w:rsidRPr="001666BD">
        <w:rPr>
          <w:rFonts w:eastAsia="Times New Roman" w:cs="Arial"/>
          <w:color w:val="222222"/>
        </w:rPr>
        <w:br/>
        <w:t xml:space="preserve">İspanya: </w:t>
      </w:r>
      <w:r w:rsidR="00B42E72" w:rsidRPr="001666BD">
        <w:rPr>
          <w:rFonts w:eastAsia="Times New Roman" w:cs="Arial"/>
          <w:color w:val="222222"/>
        </w:rPr>
        <w:tab/>
      </w:r>
      <w:r w:rsidR="00697486" w:rsidRPr="001666BD">
        <w:rPr>
          <w:rFonts w:eastAsia="Times New Roman" w:cs="Arial"/>
          <w:color w:val="222222"/>
        </w:rPr>
        <w:t xml:space="preserve">Spanish Society of Breast Imaging, Sociedad Espaňola de </w:t>
      </w:r>
      <w:proofErr w:type="spellStart"/>
      <w:r w:rsidR="00697486" w:rsidRPr="001666BD">
        <w:rPr>
          <w:rFonts w:eastAsia="Times New Roman" w:cs="Arial"/>
          <w:color w:val="222222"/>
        </w:rPr>
        <w:t>D</w:t>
      </w:r>
      <w:r w:rsidR="00B42E72" w:rsidRPr="001666BD">
        <w:rPr>
          <w:rFonts w:eastAsia="Times New Roman" w:cs="Arial"/>
          <w:color w:val="222222"/>
        </w:rPr>
        <w:t>iagnostico</w:t>
      </w:r>
      <w:proofErr w:type="spellEnd"/>
      <w:r w:rsidR="00B42E72" w:rsidRPr="001666BD">
        <w:rPr>
          <w:rFonts w:eastAsia="Times New Roman" w:cs="Arial"/>
          <w:color w:val="222222"/>
        </w:rPr>
        <w:t xml:space="preserve"> e </w:t>
      </w:r>
      <w:proofErr w:type="spellStart"/>
      <w:r w:rsidR="00B42E72" w:rsidRPr="001666BD">
        <w:rPr>
          <w:rFonts w:eastAsia="Times New Roman" w:cs="Arial"/>
          <w:color w:val="222222"/>
        </w:rPr>
        <w:t>Interventencionism</w:t>
      </w:r>
      <w:proofErr w:type="spellEnd"/>
      <w:r w:rsidR="001666BD">
        <w:rPr>
          <w:rFonts w:eastAsia="Times New Roman" w:cs="Arial"/>
          <w:color w:val="222222"/>
        </w:rPr>
        <w:t xml:space="preserve"> </w:t>
      </w:r>
      <w:r w:rsidR="007914DB" w:rsidRPr="001666BD">
        <w:rPr>
          <w:rFonts w:eastAsia="Times New Roman" w:cs="Arial"/>
          <w:color w:val="222222"/>
        </w:rPr>
        <w:t>de la Mama (SEDIM)</w:t>
      </w:r>
      <w:proofErr w:type="gramEnd"/>
    </w:p>
    <w:p w:rsidR="006428B0" w:rsidRPr="001666BD" w:rsidRDefault="00697486" w:rsidP="001666BD">
      <w:pPr>
        <w:shd w:val="clear" w:color="auto" w:fill="FFFFFF"/>
        <w:spacing w:before="100" w:beforeAutospacing="1" w:after="100" w:afterAutospacing="1" w:line="240" w:lineRule="auto"/>
        <w:rPr>
          <w:rFonts w:eastAsia="Times New Roman" w:cs="Arial"/>
          <w:color w:val="222222"/>
        </w:rPr>
      </w:pPr>
      <w:proofErr w:type="gramStart"/>
      <w:r w:rsidRPr="001666BD">
        <w:rPr>
          <w:rFonts w:eastAsia="Times New Roman" w:cs="Arial"/>
          <w:color w:val="222222"/>
        </w:rPr>
        <w:t>İsrail:</w:t>
      </w:r>
      <w:r w:rsidR="007914DB" w:rsidRPr="001666BD">
        <w:rPr>
          <w:rFonts w:eastAsia="Times New Roman" w:cs="Arial"/>
          <w:color w:val="222222"/>
        </w:rPr>
        <w:tab/>
      </w:r>
      <w:r w:rsidR="007914DB" w:rsidRPr="001666BD">
        <w:rPr>
          <w:rFonts w:eastAsia="Times New Roman" w:cs="Arial"/>
          <w:color w:val="222222"/>
        </w:rPr>
        <w:tab/>
      </w:r>
      <w:proofErr w:type="spellStart"/>
      <w:r w:rsidRPr="001666BD">
        <w:rPr>
          <w:rFonts w:eastAsia="Times New Roman" w:cs="Arial"/>
          <w:color w:val="222222"/>
        </w:rPr>
        <w:t>Israel</w:t>
      </w:r>
      <w:proofErr w:type="spellEnd"/>
      <w:r w:rsidRPr="001666BD">
        <w:rPr>
          <w:rFonts w:eastAsia="Times New Roman" w:cs="Arial"/>
          <w:color w:val="222222"/>
        </w:rPr>
        <w:t xml:space="preserve"> </w:t>
      </w:r>
      <w:proofErr w:type="spellStart"/>
      <w:r w:rsidRPr="001666BD">
        <w:rPr>
          <w:rFonts w:eastAsia="Times New Roman" w:cs="Arial"/>
          <w:color w:val="222222"/>
        </w:rPr>
        <w:t>Breast</w:t>
      </w:r>
      <w:proofErr w:type="spellEnd"/>
      <w:r w:rsidRPr="001666BD">
        <w:rPr>
          <w:rFonts w:eastAsia="Times New Roman" w:cs="Arial"/>
          <w:color w:val="222222"/>
        </w:rPr>
        <w:t xml:space="preserve"> </w:t>
      </w:r>
      <w:proofErr w:type="spellStart"/>
      <w:r w:rsidRPr="001666BD">
        <w:rPr>
          <w:rFonts w:eastAsia="Times New Roman" w:cs="Arial"/>
          <w:color w:val="222222"/>
        </w:rPr>
        <w:t>Imaging</w:t>
      </w:r>
      <w:proofErr w:type="spellEnd"/>
      <w:r w:rsidRPr="001666BD">
        <w:rPr>
          <w:rFonts w:eastAsia="Times New Roman" w:cs="Arial"/>
          <w:color w:val="222222"/>
        </w:rPr>
        <w:t xml:space="preserve"> </w:t>
      </w:r>
      <w:proofErr w:type="spellStart"/>
      <w:r w:rsidRPr="001666BD">
        <w:rPr>
          <w:rFonts w:eastAsia="Times New Roman" w:cs="Arial"/>
          <w:color w:val="222222"/>
        </w:rPr>
        <w:t>Society</w:t>
      </w:r>
      <w:proofErr w:type="spellEnd"/>
      <w:r w:rsidRPr="001666BD">
        <w:rPr>
          <w:rFonts w:eastAsia="Times New Roman" w:cs="Arial"/>
          <w:color w:val="222222"/>
        </w:rPr>
        <w:br/>
        <w:t>İsveç:</w:t>
      </w:r>
      <w:r w:rsidR="007914DB" w:rsidRPr="001666BD">
        <w:rPr>
          <w:rFonts w:eastAsia="Times New Roman" w:cs="Arial"/>
          <w:color w:val="222222"/>
        </w:rPr>
        <w:tab/>
      </w:r>
      <w:r w:rsidR="007914DB" w:rsidRPr="001666BD">
        <w:rPr>
          <w:rFonts w:eastAsia="Times New Roman" w:cs="Arial"/>
          <w:color w:val="222222"/>
        </w:rPr>
        <w:tab/>
      </w:r>
      <w:proofErr w:type="spellStart"/>
      <w:r w:rsidRPr="001666BD">
        <w:rPr>
          <w:rFonts w:eastAsia="Times New Roman" w:cs="Arial"/>
          <w:color w:val="222222"/>
        </w:rPr>
        <w:t>Swedish</w:t>
      </w:r>
      <w:proofErr w:type="spellEnd"/>
      <w:r w:rsidRPr="001666BD">
        <w:rPr>
          <w:rFonts w:eastAsia="Times New Roman" w:cs="Arial"/>
          <w:color w:val="222222"/>
        </w:rPr>
        <w:t xml:space="preserve"> </w:t>
      </w:r>
      <w:proofErr w:type="spellStart"/>
      <w:r w:rsidRPr="001666BD">
        <w:rPr>
          <w:rFonts w:eastAsia="Times New Roman" w:cs="Arial"/>
          <w:color w:val="222222"/>
        </w:rPr>
        <w:t>Breast</w:t>
      </w:r>
      <w:proofErr w:type="spellEnd"/>
      <w:r w:rsidRPr="001666BD">
        <w:rPr>
          <w:rFonts w:eastAsia="Times New Roman" w:cs="Arial"/>
          <w:color w:val="222222"/>
        </w:rPr>
        <w:t xml:space="preserve"> </w:t>
      </w:r>
      <w:proofErr w:type="spellStart"/>
      <w:r w:rsidRPr="001666BD">
        <w:rPr>
          <w:rFonts w:eastAsia="Times New Roman" w:cs="Arial"/>
          <w:color w:val="222222"/>
        </w:rPr>
        <w:t>Imaging</w:t>
      </w:r>
      <w:proofErr w:type="spellEnd"/>
      <w:r w:rsidRPr="001666BD">
        <w:rPr>
          <w:rFonts w:eastAsia="Times New Roman" w:cs="Arial"/>
          <w:color w:val="222222"/>
        </w:rPr>
        <w:t xml:space="preserve"> </w:t>
      </w:r>
      <w:proofErr w:type="spellStart"/>
      <w:r w:rsidRPr="001666BD">
        <w:rPr>
          <w:rFonts w:eastAsia="Times New Roman" w:cs="Arial"/>
          <w:color w:val="222222"/>
        </w:rPr>
        <w:t>Society</w:t>
      </w:r>
      <w:proofErr w:type="spellEnd"/>
      <w:r w:rsidRPr="001666BD">
        <w:rPr>
          <w:rFonts w:eastAsia="Times New Roman" w:cs="Arial"/>
          <w:color w:val="222222"/>
        </w:rPr>
        <w:br/>
        <w:t>İsviçre:</w:t>
      </w:r>
      <w:r w:rsidR="007914DB" w:rsidRPr="001666BD">
        <w:rPr>
          <w:rFonts w:eastAsia="Times New Roman" w:cs="Arial"/>
          <w:color w:val="222222"/>
        </w:rPr>
        <w:tab/>
      </w:r>
      <w:r w:rsidR="007914DB" w:rsidRPr="001666BD">
        <w:rPr>
          <w:rFonts w:eastAsia="Times New Roman" w:cs="Arial"/>
          <w:color w:val="222222"/>
        </w:rPr>
        <w:tab/>
      </w:r>
      <w:proofErr w:type="spellStart"/>
      <w:r w:rsidRPr="001666BD">
        <w:rPr>
          <w:rFonts w:eastAsia="Times New Roman" w:cs="Arial"/>
          <w:color w:val="222222"/>
        </w:rPr>
        <w:t>Breast</w:t>
      </w:r>
      <w:proofErr w:type="spellEnd"/>
      <w:r w:rsidRPr="001666BD">
        <w:rPr>
          <w:rFonts w:eastAsia="Times New Roman" w:cs="Arial"/>
          <w:color w:val="222222"/>
        </w:rPr>
        <w:t xml:space="preserve"> </w:t>
      </w:r>
      <w:proofErr w:type="spellStart"/>
      <w:r w:rsidRPr="001666BD">
        <w:rPr>
          <w:rFonts w:eastAsia="Times New Roman" w:cs="Arial"/>
          <w:color w:val="222222"/>
        </w:rPr>
        <w:t>Screening</w:t>
      </w:r>
      <w:proofErr w:type="spellEnd"/>
      <w:r w:rsidRPr="001666BD">
        <w:rPr>
          <w:rFonts w:eastAsia="Times New Roman" w:cs="Arial"/>
          <w:color w:val="222222"/>
        </w:rPr>
        <w:t xml:space="preserve"> </w:t>
      </w:r>
      <w:proofErr w:type="spellStart"/>
      <w:r w:rsidR="007914DB" w:rsidRPr="001666BD">
        <w:rPr>
          <w:rFonts w:eastAsia="Times New Roman" w:cs="Arial"/>
          <w:color w:val="222222"/>
        </w:rPr>
        <w:t>R</w:t>
      </w:r>
      <w:r w:rsidRPr="001666BD">
        <w:rPr>
          <w:rFonts w:eastAsia="Times New Roman" w:cs="Arial"/>
          <w:color w:val="222222"/>
        </w:rPr>
        <w:t>epresentative</w:t>
      </w:r>
      <w:proofErr w:type="spellEnd"/>
      <w:r w:rsidRPr="001666BD">
        <w:rPr>
          <w:rFonts w:eastAsia="Times New Roman" w:cs="Arial"/>
          <w:color w:val="222222"/>
        </w:rPr>
        <w:t xml:space="preserve"> of </w:t>
      </w:r>
      <w:proofErr w:type="spellStart"/>
      <w:r w:rsidRPr="001666BD">
        <w:rPr>
          <w:rFonts w:eastAsia="Times New Roman" w:cs="Arial"/>
          <w:color w:val="222222"/>
        </w:rPr>
        <w:t>the</w:t>
      </w:r>
      <w:proofErr w:type="spellEnd"/>
      <w:r w:rsidRPr="001666BD">
        <w:rPr>
          <w:rFonts w:eastAsia="Times New Roman" w:cs="Arial"/>
          <w:color w:val="222222"/>
        </w:rPr>
        <w:t xml:space="preserve"> </w:t>
      </w:r>
      <w:proofErr w:type="spellStart"/>
      <w:r w:rsidRPr="001666BD">
        <w:rPr>
          <w:rFonts w:eastAsia="Times New Roman" w:cs="Arial"/>
          <w:color w:val="222222"/>
        </w:rPr>
        <w:t>Swiss</w:t>
      </w:r>
      <w:proofErr w:type="spellEnd"/>
      <w:r w:rsidRPr="001666BD">
        <w:rPr>
          <w:rFonts w:eastAsia="Times New Roman" w:cs="Arial"/>
          <w:color w:val="222222"/>
        </w:rPr>
        <w:t xml:space="preserve"> </w:t>
      </w:r>
      <w:proofErr w:type="spellStart"/>
      <w:r w:rsidRPr="001666BD">
        <w:rPr>
          <w:rFonts w:eastAsia="Times New Roman" w:cs="Arial"/>
          <w:color w:val="222222"/>
        </w:rPr>
        <w:t>Radiological</w:t>
      </w:r>
      <w:proofErr w:type="spellEnd"/>
      <w:r w:rsidRPr="001666BD">
        <w:rPr>
          <w:rFonts w:eastAsia="Times New Roman" w:cs="Arial"/>
          <w:color w:val="222222"/>
        </w:rPr>
        <w:t xml:space="preserve"> </w:t>
      </w:r>
      <w:proofErr w:type="spellStart"/>
      <w:r w:rsidRPr="001666BD">
        <w:rPr>
          <w:rFonts w:eastAsia="Times New Roman" w:cs="Arial"/>
          <w:color w:val="222222"/>
        </w:rPr>
        <w:t>Society</w:t>
      </w:r>
      <w:proofErr w:type="spellEnd"/>
      <w:r w:rsidRPr="001666BD">
        <w:rPr>
          <w:rFonts w:eastAsia="Times New Roman" w:cs="Arial"/>
          <w:color w:val="222222"/>
        </w:rPr>
        <w:br/>
        <w:t>İtalya:</w:t>
      </w:r>
      <w:r w:rsidR="007914DB" w:rsidRPr="001666BD">
        <w:rPr>
          <w:rFonts w:eastAsia="Times New Roman" w:cs="Arial"/>
          <w:color w:val="222222"/>
        </w:rPr>
        <w:tab/>
      </w:r>
      <w:r w:rsidR="007914DB" w:rsidRPr="001666BD">
        <w:rPr>
          <w:rFonts w:eastAsia="Times New Roman" w:cs="Arial"/>
          <w:color w:val="222222"/>
        </w:rPr>
        <w:tab/>
      </w:r>
      <w:proofErr w:type="spellStart"/>
      <w:r w:rsidRPr="001666BD">
        <w:rPr>
          <w:rFonts w:eastAsia="Times New Roman" w:cs="Arial"/>
          <w:color w:val="222222"/>
        </w:rPr>
        <w:t>Italian</w:t>
      </w:r>
      <w:proofErr w:type="spellEnd"/>
      <w:r w:rsidRPr="001666BD">
        <w:rPr>
          <w:rFonts w:eastAsia="Times New Roman" w:cs="Arial"/>
          <w:color w:val="222222"/>
        </w:rPr>
        <w:t xml:space="preserve"> </w:t>
      </w:r>
      <w:proofErr w:type="spellStart"/>
      <w:r w:rsidRPr="001666BD">
        <w:rPr>
          <w:rFonts w:eastAsia="Times New Roman" w:cs="Arial"/>
          <w:color w:val="222222"/>
        </w:rPr>
        <w:t>College</w:t>
      </w:r>
      <w:proofErr w:type="spellEnd"/>
      <w:r w:rsidRPr="001666BD">
        <w:rPr>
          <w:rFonts w:eastAsia="Times New Roman" w:cs="Arial"/>
          <w:color w:val="222222"/>
        </w:rPr>
        <w:t xml:space="preserve"> of </w:t>
      </w:r>
      <w:proofErr w:type="spellStart"/>
      <w:r w:rsidRPr="001666BD">
        <w:rPr>
          <w:rFonts w:eastAsia="Times New Roman" w:cs="Arial"/>
          <w:color w:val="222222"/>
        </w:rPr>
        <w:t>Breast</w:t>
      </w:r>
      <w:proofErr w:type="spellEnd"/>
      <w:r w:rsidRPr="001666BD">
        <w:rPr>
          <w:rFonts w:eastAsia="Times New Roman" w:cs="Arial"/>
          <w:color w:val="222222"/>
        </w:rPr>
        <w:t xml:space="preserve"> </w:t>
      </w:r>
      <w:proofErr w:type="spellStart"/>
      <w:r w:rsidRPr="001666BD">
        <w:rPr>
          <w:rFonts w:eastAsia="Times New Roman" w:cs="Arial"/>
          <w:color w:val="222222"/>
        </w:rPr>
        <w:t>Radiologists</w:t>
      </w:r>
      <w:proofErr w:type="spellEnd"/>
      <w:r w:rsidRPr="001666BD">
        <w:rPr>
          <w:rFonts w:eastAsia="Times New Roman" w:cs="Arial"/>
          <w:color w:val="222222"/>
        </w:rPr>
        <w:t xml:space="preserve"> </w:t>
      </w:r>
      <w:proofErr w:type="spellStart"/>
      <w:r w:rsidRPr="001666BD">
        <w:rPr>
          <w:rFonts w:eastAsia="Times New Roman" w:cs="Arial"/>
          <w:color w:val="222222"/>
        </w:rPr>
        <w:t>by</w:t>
      </w:r>
      <w:proofErr w:type="spellEnd"/>
      <w:r w:rsidRPr="001666BD">
        <w:rPr>
          <w:rFonts w:eastAsia="Times New Roman" w:cs="Arial"/>
          <w:color w:val="222222"/>
        </w:rPr>
        <w:t xml:space="preserve"> SIRM (</w:t>
      </w:r>
      <w:proofErr w:type="spellStart"/>
      <w:r w:rsidRPr="001666BD">
        <w:rPr>
          <w:rFonts w:eastAsia="Times New Roman" w:cs="Arial"/>
          <w:color w:val="222222"/>
        </w:rPr>
        <w:t>Società</w:t>
      </w:r>
      <w:proofErr w:type="spellEnd"/>
      <w:r w:rsidRPr="001666BD">
        <w:rPr>
          <w:rFonts w:eastAsia="Times New Roman" w:cs="Arial"/>
          <w:color w:val="222222"/>
        </w:rPr>
        <w:t xml:space="preserve"> </w:t>
      </w:r>
      <w:proofErr w:type="spellStart"/>
      <w:r w:rsidRPr="001666BD">
        <w:rPr>
          <w:rFonts w:eastAsia="Times New Roman" w:cs="Arial"/>
          <w:color w:val="222222"/>
        </w:rPr>
        <w:t>Italiana</w:t>
      </w:r>
      <w:proofErr w:type="spellEnd"/>
      <w:r w:rsidRPr="001666BD">
        <w:rPr>
          <w:rFonts w:eastAsia="Times New Roman" w:cs="Arial"/>
          <w:color w:val="222222"/>
        </w:rPr>
        <w:t xml:space="preserve"> </w:t>
      </w:r>
      <w:proofErr w:type="spellStart"/>
      <w:r w:rsidRPr="001666BD">
        <w:rPr>
          <w:rFonts w:eastAsia="Times New Roman" w:cs="Arial"/>
          <w:color w:val="222222"/>
        </w:rPr>
        <w:t>di</w:t>
      </w:r>
      <w:proofErr w:type="spellEnd"/>
      <w:r w:rsidRPr="001666BD">
        <w:rPr>
          <w:rFonts w:eastAsia="Times New Roman" w:cs="Arial"/>
          <w:color w:val="222222"/>
        </w:rPr>
        <w:t xml:space="preserve"> </w:t>
      </w:r>
      <w:proofErr w:type="spellStart"/>
      <w:r w:rsidRPr="001666BD">
        <w:rPr>
          <w:rFonts w:eastAsia="Times New Roman" w:cs="Arial"/>
          <w:color w:val="222222"/>
        </w:rPr>
        <w:t>Radiologia</w:t>
      </w:r>
      <w:proofErr w:type="spellEnd"/>
      <w:r w:rsidRPr="001666BD">
        <w:rPr>
          <w:rFonts w:eastAsia="Times New Roman" w:cs="Arial"/>
          <w:color w:val="222222"/>
        </w:rPr>
        <w:t xml:space="preserve"> </w:t>
      </w:r>
      <w:proofErr w:type="spellStart"/>
      <w:r w:rsidRPr="001666BD">
        <w:rPr>
          <w:rFonts w:eastAsia="Times New Roman" w:cs="Arial"/>
          <w:color w:val="222222"/>
        </w:rPr>
        <w:t>Medica</w:t>
      </w:r>
      <w:proofErr w:type="spellEnd"/>
      <w:r w:rsidRPr="001666BD">
        <w:rPr>
          <w:rFonts w:eastAsia="Times New Roman" w:cs="Arial"/>
          <w:color w:val="222222"/>
        </w:rPr>
        <w:t>)</w:t>
      </w:r>
      <w:r w:rsidRPr="001666BD">
        <w:rPr>
          <w:rFonts w:eastAsia="Times New Roman" w:cs="Arial"/>
          <w:color w:val="222222"/>
        </w:rPr>
        <w:br/>
        <w:t>İzlanda:</w:t>
      </w:r>
      <w:r w:rsidR="007914DB" w:rsidRPr="001666BD">
        <w:rPr>
          <w:rFonts w:eastAsia="Times New Roman" w:cs="Arial"/>
          <w:color w:val="222222"/>
        </w:rPr>
        <w:tab/>
      </w:r>
      <w:r w:rsidR="007914DB" w:rsidRPr="001666BD">
        <w:rPr>
          <w:rFonts w:eastAsia="Times New Roman" w:cs="Arial"/>
          <w:color w:val="222222"/>
        </w:rPr>
        <w:tab/>
      </w:r>
      <w:r w:rsidRPr="001666BD">
        <w:rPr>
          <w:rFonts w:eastAsia="Times New Roman" w:cs="Arial"/>
          <w:color w:val="222222"/>
        </w:rPr>
        <w:t xml:space="preserve">The </w:t>
      </w:r>
      <w:proofErr w:type="spellStart"/>
      <w:r w:rsidRPr="001666BD">
        <w:rPr>
          <w:rFonts w:eastAsia="Times New Roman" w:cs="Arial"/>
          <w:color w:val="222222"/>
        </w:rPr>
        <w:t>Breast</w:t>
      </w:r>
      <w:proofErr w:type="spellEnd"/>
      <w:r w:rsidRPr="001666BD">
        <w:rPr>
          <w:rFonts w:eastAsia="Times New Roman" w:cs="Arial"/>
          <w:color w:val="222222"/>
        </w:rPr>
        <w:t xml:space="preserve"> </w:t>
      </w:r>
      <w:proofErr w:type="spellStart"/>
      <w:r w:rsidRPr="001666BD">
        <w:rPr>
          <w:rFonts w:eastAsia="Times New Roman" w:cs="Arial"/>
          <w:color w:val="222222"/>
        </w:rPr>
        <w:t>Imaging</w:t>
      </w:r>
      <w:proofErr w:type="spellEnd"/>
      <w:r w:rsidRPr="001666BD">
        <w:rPr>
          <w:rFonts w:eastAsia="Times New Roman" w:cs="Arial"/>
          <w:color w:val="222222"/>
        </w:rPr>
        <w:t xml:space="preserve"> </w:t>
      </w:r>
      <w:proofErr w:type="spellStart"/>
      <w:r w:rsidRPr="001666BD">
        <w:rPr>
          <w:rFonts w:eastAsia="Times New Roman" w:cs="Arial"/>
          <w:color w:val="222222"/>
        </w:rPr>
        <w:t>Group</w:t>
      </w:r>
      <w:proofErr w:type="spellEnd"/>
      <w:r w:rsidRPr="001666BD">
        <w:rPr>
          <w:rFonts w:eastAsia="Times New Roman" w:cs="Arial"/>
          <w:color w:val="222222"/>
        </w:rPr>
        <w:t xml:space="preserve"> of The </w:t>
      </w:r>
      <w:proofErr w:type="spellStart"/>
      <w:r w:rsidRPr="001666BD">
        <w:rPr>
          <w:rFonts w:eastAsia="Times New Roman" w:cs="Arial"/>
          <w:color w:val="222222"/>
        </w:rPr>
        <w:t>Radiological</w:t>
      </w:r>
      <w:proofErr w:type="spellEnd"/>
      <w:r w:rsidRPr="001666BD">
        <w:rPr>
          <w:rFonts w:eastAsia="Times New Roman" w:cs="Arial"/>
          <w:color w:val="222222"/>
        </w:rPr>
        <w:t xml:space="preserve"> </w:t>
      </w:r>
      <w:proofErr w:type="spellStart"/>
      <w:r w:rsidRPr="001666BD">
        <w:rPr>
          <w:rFonts w:eastAsia="Times New Roman" w:cs="Arial"/>
          <w:color w:val="222222"/>
        </w:rPr>
        <w:t>Society</w:t>
      </w:r>
      <w:proofErr w:type="spellEnd"/>
      <w:r w:rsidRPr="001666BD">
        <w:rPr>
          <w:rFonts w:eastAsia="Times New Roman" w:cs="Arial"/>
          <w:color w:val="222222"/>
        </w:rPr>
        <w:t xml:space="preserve"> of </w:t>
      </w:r>
      <w:proofErr w:type="spellStart"/>
      <w:r w:rsidRPr="001666BD">
        <w:rPr>
          <w:rFonts w:eastAsia="Times New Roman" w:cs="Arial"/>
          <w:color w:val="222222"/>
        </w:rPr>
        <w:t>Iceland</w:t>
      </w:r>
      <w:proofErr w:type="spellEnd"/>
      <w:r w:rsidRPr="001666BD">
        <w:rPr>
          <w:rFonts w:eastAsia="Times New Roman" w:cs="Arial"/>
          <w:color w:val="222222"/>
        </w:rPr>
        <w:br/>
      </w:r>
      <w:proofErr w:type="spellStart"/>
      <w:r w:rsidRPr="001666BD">
        <w:rPr>
          <w:rFonts w:eastAsia="Times New Roman" w:cs="Arial"/>
          <w:color w:val="222222"/>
        </w:rPr>
        <w:t>Litvanya</w:t>
      </w:r>
      <w:proofErr w:type="spellEnd"/>
      <w:r w:rsidRPr="001666BD">
        <w:rPr>
          <w:rFonts w:eastAsia="Times New Roman" w:cs="Arial"/>
          <w:color w:val="222222"/>
        </w:rPr>
        <w:t>:</w:t>
      </w:r>
      <w:r w:rsidR="007914DB" w:rsidRPr="001666BD">
        <w:rPr>
          <w:rFonts w:eastAsia="Times New Roman" w:cs="Arial"/>
          <w:color w:val="222222"/>
        </w:rPr>
        <w:tab/>
      </w:r>
      <w:proofErr w:type="spellStart"/>
      <w:r w:rsidRPr="001666BD">
        <w:rPr>
          <w:rFonts w:eastAsia="Times New Roman" w:cs="Arial"/>
          <w:color w:val="222222"/>
        </w:rPr>
        <w:t>Lithuanian</w:t>
      </w:r>
      <w:proofErr w:type="spellEnd"/>
      <w:r w:rsidRPr="001666BD">
        <w:rPr>
          <w:rFonts w:eastAsia="Times New Roman" w:cs="Arial"/>
          <w:color w:val="222222"/>
        </w:rPr>
        <w:t xml:space="preserve"> </w:t>
      </w:r>
      <w:proofErr w:type="spellStart"/>
      <w:r w:rsidRPr="001666BD">
        <w:rPr>
          <w:rFonts w:eastAsia="Times New Roman" w:cs="Arial"/>
          <w:color w:val="222222"/>
        </w:rPr>
        <w:t>Radiology</w:t>
      </w:r>
      <w:proofErr w:type="spellEnd"/>
      <w:r w:rsidRPr="001666BD">
        <w:rPr>
          <w:rFonts w:eastAsia="Times New Roman" w:cs="Arial"/>
          <w:color w:val="222222"/>
        </w:rPr>
        <w:t xml:space="preserve"> </w:t>
      </w:r>
      <w:proofErr w:type="spellStart"/>
      <w:r w:rsidRPr="001666BD">
        <w:rPr>
          <w:rFonts w:eastAsia="Times New Roman" w:cs="Arial"/>
          <w:color w:val="222222"/>
        </w:rPr>
        <w:t>Association</w:t>
      </w:r>
      <w:proofErr w:type="spellEnd"/>
      <w:r w:rsidRPr="001666BD">
        <w:rPr>
          <w:rFonts w:eastAsia="Times New Roman" w:cs="Arial"/>
          <w:color w:val="222222"/>
        </w:rPr>
        <w:br/>
      </w:r>
      <w:r w:rsidR="006428B0" w:rsidRPr="001666BD">
        <w:rPr>
          <w:rFonts w:eastAsia="Times New Roman" w:cs="Arial"/>
          <w:color w:val="222222"/>
        </w:rPr>
        <w:t>Macaristan:</w:t>
      </w:r>
      <w:r w:rsidR="007914DB" w:rsidRPr="001666BD">
        <w:rPr>
          <w:rFonts w:eastAsia="Times New Roman" w:cs="Arial"/>
          <w:color w:val="222222"/>
        </w:rPr>
        <w:tab/>
      </w:r>
      <w:proofErr w:type="spellStart"/>
      <w:r w:rsidR="009B4118" w:rsidRPr="001666BD">
        <w:rPr>
          <w:rFonts w:eastAsia="Times New Roman" w:cs="Arial"/>
          <w:color w:val="222222"/>
        </w:rPr>
        <w:t>Section</w:t>
      </w:r>
      <w:proofErr w:type="spellEnd"/>
      <w:r w:rsidR="009B4118" w:rsidRPr="001666BD">
        <w:rPr>
          <w:rFonts w:eastAsia="Times New Roman" w:cs="Arial"/>
          <w:color w:val="222222"/>
        </w:rPr>
        <w:t xml:space="preserve"> of </w:t>
      </w:r>
      <w:proofErr w:type="spellStart"/>
      <w:r w:rsidR="009B4118" w:rsidRPr="001666BD">
        <w:rPr>
          <w:rFonts w:eastAsia="Times New Roman" w:cs="Arial"/>
          <w:color w:val="222222"/>
        </w:rPr>
        <w:t>Breast</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Diagnostics</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Hungarian</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Society</w:t>
      </w:r>
      <w:proofErr w:type="spellEnd"/>
      <w:r w:rsidR="009B4118" w:rsidRPr="001666BD">
        <w:rPr>
          <w:rFonts w:eastAsia="Times New Roman" w:cs="Arial"/>
          <w:color w:val="222222"/>
        </w:rPr>
        <w:t xml:space="preserve"> of </w:t>
      </w:r>
      <w:proofErr w:type="spellStart"/>
      <w:r w:rsidR="009B4118" w:rsidRPr="001666BD">
        <w:rPr>
          <w:rFonts w:eastAsia="Times New Roman" w:cs="Arial"/>
          <w:color w:val="222222"/>
        </w:rPr>
        <w:t>Radiologists</w:t>
      </w:r>
      <w:proofErr w:type="spellEnd"/>
      <w:r w:rsidR="009B4118" w:rsidRPr="001666BD">
        <w:rPr>
          <w:rFonts w:eastAsia="Times New Roman" w:cs="Arial"/>
          <w:color w:val="222222"/>
        </w:rPr>
        <w:br/>
      </w:r>
      <w:r w:rsidR="006428B0" w:rsidRPr="001666BD">
        <w:rPr>
          <w:rFonts w:eastAsia="Times New Roman" w:cs="Arial"/>
          <w:color w:val="222222"/>
        </w:rPr>
        <w:t>Moldova:</w:t>
      </w:r>
      <w:r w:rsidR="007914DB" w:rsidRPr="001666BD">
        <w:rPr>
          <w:rFonts w:eastAsia="Times New Roman" w:cs="Arial"/>
          <w:color w:val="222222"/>
        </w:rPr>
        <w:tab/>
      </w:r>
      <w:proofErr w:type="spellStart"/>
      <w:r w:rsidR="009B4118" w:rsidRPr="001666BD">
        <w:rPr>
          <w:rFonts w:eastAsia="Times New Roman" w:cs="Arial"/>
          <w:color w:val="222222"/>
        </w:rPr>
        <w:t>Department</w:t>
      </w:r>
      <w:proofErr w:type="spellEnd"/>
      <w:r w:rsidR="009B4118" w:rsidRPr="001666BD">
        <w:rPr>
          <w:rFonts w:eastAsia="Times New Roman" w:cs="Arial"/>
          <w:color w:val="222222"/>
        </w:rPr>
        <w:t xml:space="preserve"> of </w:t>
      </w:r>
      <w:proofErr w:type="spellStart"/>
      <w:r w:rsidR="009B4118" w:rsidRPr="001666BD">
        <w:rPr>
          <w:rFonts w:eastAsia="Times New Roman" w:cs="Arial"/>
          <w:color w:val="222222"/>
        </w:rPr>
        <w:t>Breast</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Imaging</w:t>
      </w:r>
      <w:proofErr w:type="spellEnd"/>
      <w:r w:rsidR="009B4118" w:rsidRPr="001666BD">
        <w:rPr>
          <w:rFonts w:eastAsia="Times New Roman" w:cs="Arial"/>
          <w:color w:val="222222"/>
        </w:rPr>
        <w:t xml:space="preserve"> in </w:t>
      </w:r>
      <w:proofErr w:type="spellStart"/>
      <w:r w:rsidR="009B4118" w:rsidRPr="001666BD">
        <w:rPr>
          <w:rFonts w:eastAsia="Times New Roman" w:cs="Arial"/>
          <w:color w:val="222222"/>
        </w:rPr>
        <w:t>the</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Society</w:t>
      </w:r>
      <w:proofErr w:type="spellEnd"/>
      <w:r w:rsidR="009B4118" w:rsidRPr="001666BD">
        <w:rPr>
          <w:rFonts w:eastAsia="Times New Roman" w:cs="Arial"/>
          <w:color w:val="222222"/>
        </w:rPr>
        <w:t xml:space="preserve"> of </w:t>
      </w:r>
      <w:proofErr w:type="spellStart"/>
      <w:r w:rsidR="009B4118" w:rsidRPr="001666BD">
        <w:rPr>
          <w:rFonts w:eastAsia="Times New Roman" w:cs="Arial"/>
          <w:color w:val="222222"/>
        </w:rPr>
        <w:t>Imagists</w:t>
      </w:r>
      <w:proofErr w:type="spellEnd"/>
      <w:r w:rsidR="009B4118" w:rsidRPr="001666BD">
        <w:rPr>
          <w:rFonts w:eastAsia="Times New Roman" w:cs="Arial"/>
          <w:color w:val="222222"/>
        </w:rPr>
        <w:t xml:space="preserve"> of </w:t>
      </w:r>
      <w:proofErr w:type="spellStart"/>
      <w:r w:rsidR="009B4118" w:rsidRPr="001666BD">
        <w:rPr>
          <w:rFonts w:eastAsia="Times New Roman" w:cs="Arial"/>
          <w:color w:val="222222"/>
        </w:rPr>
        <w:t>the</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Republic</w:t>
      </w:r>
      <w:proofErr w:type="spellEnd"/>
      <w:r w:rsidR="009B4118" w:rsidRPr="001666BD">
        <w:rPr>
          <w:rFonts w:eastAsia="Times New Roman" w:cs="Arial"/>
          <w:color w:val="222222"/>
        </w:rPr>
        <w:t xml:space="preserve"> of Moldova</w:t>
      </w:r>
      <w:r w:rsidR="009B4118" w:rsidRPr="001666BD">
        <w:rPr>
          <w:rFonts w:eastAsia="Times New Roman" w:cs="Arial"/>
          <w:color w:val="222222"/>
        </w:rPr>
        <w:br/>
      </w:r>
      <w:r w:rsidR="006428B0" w:rsidRPr="001666BD">
        <w:rPr>
          <w:rFonts w:eastAsia="Times New Roman" w:cs="Arial"/>
          <w:color w:val="222222"/>
        </w:rPr>
        <w:t>Norveç:</w:t>
      </w:r>
      <w:r w:rsidR="007914DB" w:rsidRPr="001666BD">
        <w:rPr>
          <w:rFonts w:eastAsia="Times New Roman" w:cs="Arial"/>
          <w:color w:val="222222"/>
        </w:rPr>
        <w:tab/>
      </w:r>
      <w:r w:rsidR="007914DB" w:rsidRPr="001666BD">
        <w:rPr>
          <w:rFonts w:eastAsia="Times New Roman" w:cs="Arial"/>
          <w:color w:val="222222"/>
        </w:rPr>
        <w:tab/>
      </w:r>
      <w:proofErr w:type="spellStart"/>
      <w:r w:rsidR="009B4118" w:rsidRPr="001666BD">
        <w:rPr>
          <w:rFonts w:eastAsia="Times New Roman" w:cs="Arial"/>
          <w:color w:val="222222"/>
        </w:rPr>
        <w:t>Norwegian</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Society</w:t>
      </w:r>
      <w:proofErr w:type="spellEnd"/>
      <w:r w:rsidR="009B4118" w:rsidRPr="001666BD">
        <w:rPr>
          <w:rFonts w:eastAsia="Times New Roman" w:cs="Arial"/>
          <w:color w:val="222222"/>
        </w:rPr>
        <w:t xml:space="preserve"> of </w:t>
      </w:r>
      <w:proofErr w:type="spellStart"/>
      <w:r w:rsidR="009B4118" w:rsidRPr="001666BD">
        <w:rPr>
          <w:rFonts w:eastAsia="Times New Roman" w:cs="Arial"/>
          <w:color w:val="222222"/>
        </w:rPr>
        <w:t>Breast</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Imaging</w:t>
      </w:r>
      <w:proofErr w:type="spellEnd"/>
      <w:r w:rsidR="009B4118" w:rsidRPr="001666BD">
        <w:rPr>
          <w:rFonts w:eastAsia="Times New Roman" w:cs="Arial"/>
          <w:color w:val="222222"/>
        </w:rPr>
        <w:br/>
      </w:r>
      <w:r w:rsidRPr="001666BD">
        <w:rPr>
          <w:rFonts w:eastAsia="Times New Roman" w:cs="Arial"/>
          <w:color w:val="222222"/>
        </w:rPr>
        <w:t>Polonya:</w:t>
      </w:r>
      <w:r w:rsidR="001666BD">
        <w:rPr>
          <w:rFonts w:eastAsia="Times New Roman" w:cs="Arial"/>
          <w:color w:val="222222"/>
        </w:rPr>
        <w:tab/>
      </w:r>
      <w:proofErr w:type="spellStart"/>
      <w:r w:rsidR="009B4118" w:rsidRPr="001666BD">
        <w:rPr>
          <w:rFonts w:eastAsia="Times New Roman" w:cs="Arial"/>
          <w:color w:val="222222"/>
        </w:rPr>
        <w:t>Sekcja</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Diagnostyki</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Obrazowej</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Chorób</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Piersi</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Polskie</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Towarzystwo</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Radiologiczne</w:t>
      </w:r>
      <w:proofErr w:type="spellEnd"/>
      <w:r w:rsidR="009B4118" w:rsidRPr="001666BD">
        <w:rPr>
          <w:rFonts w:eastAsia="Times New Roman" w:cs="Arial"/>
          <w:color w:val="222222"/>
        </w:rPr>
        <w:br/>
      </w:r>
      <w:r w:rsidR="006428B0" w:rsidRPr="001666BD">
        <w:rPr>
          <w:rFonts w:eastAsia="Times New Roman" w:cs="Arial"/>
          <w:color w:val="222222"/>
        </w:rPr>
        <w:t>Portekiz:</w:t>
      </w:r>
      <w:r w:rsidR="001666BD">
        <w:rPr>
          <w:rFonts w:eastAsia="Times New Roman" w:cs="Arial"/>
          <w:color w:val="222222"/>
        </w:rPr>
        <w:tab/>
      </w:r>
      <w:proofErr w:type="spellStart"/>
      <w:r w:rsidR="009B4118" w:rsidRPr="001666BD">
        <w:rPr>
          <w:rFonts w:eastAsia="Times New Roman" w:cs="Arial"/>
          <w:color w:val="222222"/>
        </w:rPr>
        <w:t>Breast</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Imaging</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Section</w:t>
      </w:r>
      <w:proofErr w:type="spellEnd"/>
      <w:r w:rsidR="009B4118" w:rsidRPr="001666BD">
        <w:rPr>
          <w:rFonts w:eastAsia="Times New Roman" w:cs="Arial"/>
          <w:color w:val="222222"/>
        </w:rPr>
        <w:t xml:space="preserve"> of Portuguese Society of Radiology and Nuclear Medicine (SPRMN) </w:t>
      </w:r>
      <w:proofErr w:type="gramEnd"/>
    </w:p>
    <w:p w:rsidR="001666BD" w:rsidRDefault="006428B0" w:rsidP="001666BD">
      <w:pPr>
        <w:shd w:val="clear" w:color="auto" w:fill="FFFFFF"/>
        <w:spacing w:before="100" w:beforeAutospacing="1" w:after="100" w:afterAutospacing="1" w:line="240" w:lineRule="auto"/>
        <w:rPr>
          <w:rFonts w:eastAsia="Times New Roman" w:cs="Arial"/>
          <w:color w:val="222222"/>
        </w:rPr>
      </w:pPr>
      <w:r w:rsidRPr="001666BD">
        <w:rPr>
          <w:rFonts w:eastAsia="Times New Roman" w:cs="Arial"/>
          <w:color w:val="222222"/>
        </w:rPr>
        <w:t>Romanya:</w:t>
      </w:r>
      <w:r w:rsidR="007914DB" w:rsidRPr="001666BD">
        <w:rPr>
          <w:rFonts w:eastAsia="Times New Roman" w:cs="Arial"/>
          <w:color w:val="222222"/>
        </w:rPr>
        <w:tab/>
      </w:r>
      <w:proofErr w:type="spellStart"/>
      <w:r w:rsidR="009B4118" w:rsidRPr="001666BD">
        <w:rPr>
          <w:rFonts w:eastAsia="Times New Roman" w:cs="Arial"/>
          <w:color w:val="222222"/>
        </w:rPr>
        <w:t>Romanian</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Society</w:t>
      </w:r>
      <w:proofErr w:type="spellEnd"/>
      <w:r w:rsidR="009B4118" w:rsidRPr="001666BD">
        <w:rPr>
          <w:rFonts w:eastAsia="Times New Roman" w:cs="Arial"/>
          <w:color w:val="222222"/>
        </w:rPr>
        <w:t xml:space="preserve"> of </w:t>
      </w:r>
      <w:proofErr w:type="spellStart"/>
      <w:r w:rsidR="009B4118" w:rsidRPr="001666BD">
        <w:rPr>
          <w:rFonts w:eastAsia="Times New Roman" w:cs="Arial"/>
          <w:color w:val="222222"/>
        </w:rPr>
        <w:t>Breast</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Imaging</w:t>
      </w:r>
      <w:proofErr w:type="spellEnd"/>
      <w:r w:rsidR="009B4118" w:rsidRPr="001666BD">
        <w:rPr>
          <w:rFonts w:eastAsia="Times New Roman" w:cs="Arial"/>
          <w:color w:val="222222"/>
        </w:rPr>
        <w:br/>
      </w:r>
      <w:r w:rsidR="00697486" w:rsidRPr="001666BD">
        <w:rPr>
          <w:rFonts w:eastAsia="Times New Roman" w:cs="Arial"/>
          <w:color w:val="222222"/>
        </w:rPr>
        <w:t>Sırbistan</w:t>
      </w:r>
      <w:r w:rsidRPr="001666BD">
        <w:rPr>
          <w:rFonts w:eastAsia="Times New Roman" w:cs="Arial"/>
          <w:color w:val="222222"/>
        </w:rPr>
        <w:t>:</w:t>
      </w:r>
      <w:r w:rsidR="007914DB" w:rsidRPr="001666BD">
        <w:rPr>
          <w:rFonts w:eastAsia="Times New Roman" w:cs="Arial"/>
          <w:color w:val="222222"/>
        </w:rPr>
        <w:tab/>
      </w:r>
      <w:proofErr w:type="spellStart"/>
      <w:r w:rsidR="009B4118" w:rsidRPr="001666BD">
        <w:rPr>
          <w:rFonts w:eastAsia="Times New Roman" w:cs="Arial"/>
          <w:color w:val="222222"/>
        </w:rPr>
        <w:t>School</w:t>
      </w:r>
      <w:proofErr w:type="spellEnd"/>
      <w:r w:rsidR="009B4118" w:rsidRPr="001666BD">
        <w:rPr>
          <w:rFonts w:eastAsia="Times New Roman" w:cs="Arial"/>
          <w:color w:val="222222"/>
        </w:rPr>
        <w:t xml:space="preserve"> of </w:t>
      </w:r>
      <w:proofErr w:type="spellStart"/>
      <w:r w:rsidR="009B4118" w:rsidRPr="001666BD">
        <w:rPr>
          <w:rFonts w:eastAsia="Times New Roman" w:cs="Arial"/>
          <w:color w:val="222222"/>
        </w:rPr>
        <w:t>Breast</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Imaging</w:t>
      </w:r>
      <w:proofErr w:type="spellEnd"/>
      <w:r w:rsidR="009B4118" w:rsidRPr="001666BD">
        <w:rPr>
          <w:rFonts w:eastAsia="Times New Roman" w:cs="Arial"/>
          <w:color w:val="222222"/>
        </w:rPr>
        <w:br/>
      </w:r>
      <w:r w:rsidRPr="001666BD">
        <w:rPr>
          <w:rFonts w:eastAsia="Times New Roman" w:cs="Arial"/>
          <w:color w:val="222222"/>
        </w:rPr>
        <w:t>Slovakya:</w:t>
      </w:r>
      <w:r w:rsidR="007914DB" w:rsidRPr="001666BD">
        <w:rPr>
          <w:rFonts w:eastAsia="Times New Roman" w:cs="Arial"/>
          <w:color w:val="222222"/>
        </w:rPr>
        <w:tab/>
      </w:r>
      <w:r w:rsidR="009B4118" w:rsidRPr="001666BD">
        <w:rPr>
          <w:rFonts w:eastAsia="Times New Roman" w:cs="Arial"/>
          <w:color w:val="222222"/>
        </w:rPr>
        <w:t xml:space="preserve">The </w:t>
      </w:r>
      <w:proofErr w:type="spellStart"/>
      <w:r w:rsidR="009B4118" w:rsidRPr="001666BD">
        <w:rPr>
          <w:rFonts w:eastAsia="Times New Roman" w:cs="Arial"/>
          <w:color w:val="222222"/>
        </w:rPr>
        <w:t>Section</w:t>
      </w:r>
      <w:proofErr w:type="spellEnd"/>
      <w:r w:rsidR="009B4118" w:rsidRPr="001666BD">
        <w:rPr>
          <w:rFonts w:eastAsia="Times New Roman" w:cs="Arial"/>
          <w:color w:val="222222"/>
        </w:rPr>
        <w:t xml:space="preserve"> of </w:t>
      </w:r>
      <w:proofErr w:type="spellStart"/>
      <w:r w:rsidR="009B4118" w:rsidRPr="001666BD">
        <w:rPr>
          <w:rFonts w:eastAsia="Times New Roman" w:cs="Arial"/>
          <w:color w:val="222222"/>
        </w:rPr>
        <w:t>Breast</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Imaging</w:t>
      </w:r>
      <w:proofErr w:type="spellEnd"/>
      <w:r w:rsidR="009B4118" w:rsidRPr="001666BD">
        <w:rPr>
          <w:rFonts w:eastAsia="Times New Roman" w:cs="Arial"/>
          <w:color w:val="222222"/>
        </w:rPr>
        <w:t xml:space="preserve"> of </w:t>
      </w:r>
      <w:proofErr w:type="spellStart"/>
      <w:r w:rsidR="009B4118" w:rsidRPr="001666BD">
        <w:rPr>
          <w:rFonts w:eastAsia="Times New Roman" w:cs="Arial"/>
          <w:color w:val="222222"/>
        </w:rPr>
        <w:t>Slovac</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Radiologic</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Society</w:t>
      </w:r>
      <w:proofErr w:type="spellEnd"/>
      <w:r w:rsidR="009B4118" w:rsidRPr="001666BD">
        <w:rPr>
          <w:rFonts w:eastAsia="Times New Roman" w:cs="Arial"/>
          <w:color w:val="222222"/>
        </w:rPr>
        <w:br/>
      </w:r>
      <w:r w:rsidRPr="001666BD">
        <w:rPr>
          <w:rFonts w:eastAsia="Times New Roman" w:cs="Arial"/>
          <w:color w:val="222222"/>
        </w:rPr>
        <w:t>Türkiye:</w:t>
      </w:r>
      <w:r w:rsidR="001666BD">
        <w:rPr>
          <w:rFonts w:eastAsia="Times New Roman" w:cs="Arial"/>
          <w:color w:val="222222"/>
        </w:rPr>
        <w:tab/>
      </w:r>
      <w:proofErr w:type="spellStart"/>
      <w:r w:rsidR="009B4118" w:rsidRPr="001666BD">
        <w:rPr>
          <w:rFonts w:eastAsia="Times New Roman" w:cs="Arial"/>
          <w:color w:val="222222"/>
        </w:rPr>
        <w:t>Turkish</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Society</w:t>
      </w:r>
      <w:proofErr w:type="spellEnd"/>
      <w:r w:rsidR="009B4118" w:rsidRPr="001666BD">
        <w:rPr>
          <w:rFonts w:eastAsia="Times New Roman" w:cs="Arial"/>
          <w:color w:val="222222"/>
        </w:rPr>
        <w:t xml:space="preserve"> of </w:t>
      </w:r>
      <w:proofErr w:type="spellStart"/>
      <w:r w:rsidR="009B4118" w:rsidRPr="001666BD">
        <w:rPr>
          <w:rFonts w:eastAsia="Times New Roman" w:cs="Arial"/>
          <w:color w:val="222222"/>
        </w:rPr>
        <w:t>Radiology</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Breast</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Imaging</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Working</w:t>
      </w:r>
      <w:proofErr w:type="spellEnd"/>
      <w:r w:rsidR="009B4118" w:rsidRPr="001666BD">
        <w:rPr>
          <w:rFonts w:eastAsia="Times New Roman" w:cs="Arial"/>
          <w:color w:val="222222"/>
        </w:rPr>
        <w:t xml:space="preserve"> </w:t>
      </w:r>
      <w:proofErr w:type="spellStart"/>
      <w:r w:rsidR="009B4118" w:rsidRPr="001666BD">
        <w:rPr>
          <w:rFonts w:eastAsia="Times New Roman" w:cs="Arial"/>
          <w:color w:val="222222"/>
        </w:rPr>
        <w:t>Group</w:t>
      </w:r>
      <w:proofErr w:type="spellEnd"/>
    </w:p>
    <w:p w:rsidR="00AA7119" w:rsidRPr="001666BD" w:rsidRDefault="00697486" w:rsidP="001666BD">
      <w:pPr>
        <w:shd w:val="clear" w:color="auto" w:fill="FFFFFF"/>
        <w:spacing w:before="100" w:beforeAutospacing="1" w:after="100" w:afterAutospacing="1" w:line="240" w:lineRule="auto"/>
        <w:rPr>
          <w:rFonts w:eastAsia="Times New Roman" w:cs="Arial"/>
          <w:color w:val="222222"/>
        </w:rPr>
      </w:pPr>
      <w:r w:rsidRPr="001666BD">
        <w:rPr>
          <w:rFonts w:eastAsia="Times New Roman" w:cs="Arial"/>
          <w:color w:val="222222"/>
        </w:rPr>
        <w:t>Yunanistan:</w:t>
      </w:r>
      <w:r w:rsidR="00A1668F" w:rsidRPr="001666BD">
        <w:rPr>
          <w:rFonts w:eastAsia="Times New Roman" w:cs="Arial"/>
          <w:color w:val="222222"/>
        </w:rPr>
        <w:tab/>
      </w:r>
      <w:proofErr w:type="spellStart"/>
      <w:r w:rsidRPr="001666BD">
        <w:rPr>
          <w:rFonts w:eastAsia="Times New Roman" w:cs="Arial"/>
          <w:color w:val="222222"/>
        </w:rPr>
        <w:t>Hellenic</w:t>
      </w:r>
      <w:proofErr w:type="spellEnd"/>
      <w:r w:rsidRPr="001666BD">
        <w:rPr>
          <w:rFonts w:eastAsia="Times New Roman" w:cs="Arial"/>
          <w:color w:val="222222"/>
        </w:rPr>
        <w:t xml:space="preserve"> </w:t>
      </w:r>
      <w:proofErr w:type="spellStart"/>
      <w:r w:rsidRPr="001666BD">
        <w:rPr>
          <w:rFonts w:eastAsia="Times New Roman" w:cs="Arial"/>
          <w:color w:val="222222"/>
        </w:rPr>
        <w:t>Breast</w:t>
      </w:r>
      <w:proofErr w:type="spellEnd"/>
      <w:r w:rsidRPr="001666BD">
        <w:rPr>
          <w:rFonts w:eastAsia="Times New Roman" w:cs="Arial"/>
          <w:color w:val="222222"/>
        </w:rPr>
        <w:t xml:space="preserve"> </w:t>
      </w:r>
      <w:proofErr w:type="spellStart"/>
      <w:r w:rsidRPr="001666BD">
        <w:rPr>
          <w:rFonts w:eastAsia="Times New Roman" w:cs="Arial"/>
          <w:color w:val="222222"/>
        </w:rPr>
        <w:t>Imaging</w:t>
      </w:r>
      <w:proofErr w:type="spellEnd"/>
      <w:r w:rsidRPr="001666BD">
        <w:rPr>
          <w:rFonts w:eastAsia="Times New Roman" w:cs="Arial"/>
          <w:color w:val="222222"/>
        </w:rPr>
        <w:t xml:space="preserve"> Society</w:t>
      </w:r>
      <w:r w:rsidRPr="001666BD">
        <w:rPr>
          <w:rFonts w:eastAsia="Times New Roman" w:cs="Arial"/>
          <w:color w:val="222222"/>
        </w:rPr>
        <w:br/>
      </w:r>
    </w:p>
    <w:sectPr w:rsidR="00AA7119" w:rsidRPr="001666BD" w:rsidSect="004A4E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30A30"/>
    <w:multiLevelType w:val="multilevel"/>
    <w:tmpl w:val="28AE0D7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DA7F52"/>
    <w:multiLevelType w:val="multilevel"/>
    <w:tmpl w:val="64A444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243351"/>
    <w:multiLevelType w:val="multilevel"/>
    <w:tmpl w:val="EC784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010C2C"/>
    <w:multiLevelType w:val="multilevel"/>
    <w:tmpl w:val="30C4370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610119"/>
    <w:multiLevelType w:val="multilevel"/>
    <w:tmpl w:val="978A10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1A7386"/>
    <w:multiLevelType w:val="multilevel"/>
    <w:tmpl w:val="536E20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A11D26"/>
    <w:multiLevelType w:val="multilevel"/>
    <w:tmpl w:val="0638DCA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F8195F"/>
    <w:multiLevelType w:val="multilevel"/>
    <w:tmpl w:val="126042F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421878"/>
    <w:multiLevelType w:val="multilevel"/>
    <w:tmpl w:val="B582D9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
  </w:num>
  <w:num w:numId="4">
    <w:abstractNumId w:val="6"/>
  </w:num>
  <w:num w:numId="5">
    <w:abstractNumId w:val="3"/>
  </w:num>
  <w:num w:numId="6">
    <w:abstractNumId w:val="5"/>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3E3389"/>
    <w:rsid w:val="00035805"/>
    <w:rsid w:val="00054578"/>
    <w:rsid w:val="00074782"/>
    <w:rsid w:val="00075214"/>
    <w:rsid w:val="000A5135"/>
    <w:rsid w:val="000F3432"/>
    <w:rsid w:val="001352D8"/>
    <w:rsid w:val="001666BD"/>
    <w:rsid w:val="00394B75"/>
    <w:rsid w:val="003C3F08"/>
    <w:rsid w:val="003E3389"/>
    <w:rsid w:val="00427189"/>
    <w:rsid w:val="00441590"/>
    <w:rsid w:val="004A4E05"/>
    <w:rsid w:val="004D392B"/>
    <w:rsid w:val="004E7940"/>
    <w:rsid w:val="0053642B"/>
    <w:rsid w:val="005520A2"/>
    <w:rsid w:val="00560FD5"/>
    <w:rsid w:val="00601C36"/>
    <w:rsid w:val="00603D8E"/>
    <w:rsid w:val="00620383"/>
    <w:rsid w:val="0062702A"/>
    <w:rsid w:val="00642843"/>
    <w:rsid w:val="006428B0"/>
    <w:rsid w:val="00663BE0"/>
    <w:rsid w:val="00682188"/>
    <w:rsid w:val="00697486"/>
    <w:rsid w:val="00702152"/>
    <w:rsid w:val="00711502"/>
    <w:rsid w:val="00727E96"/>
    <w:rsid w:val="007461A4"/>
    <w:rsid w:val="007914DB"/>
    <w:rsid w:val="007A3605"/>
    <w:rsid w:val="00883E17"/>
    <w:rsid w:val="008B1899"/>
    <w:rsid w:val="008D6D96"/>
    <w:rsid w:val="008E5BB0"/>
    <w:rsid w:val="00914ABE"/>
    <w:rsid w:val="009523E7"/>
    <w:rsid w:val="00955511"/>
    <w:rsid w:val="00977009"/>
    <w:rsid w:val="00983B5E"/>
    <w:rsid w:val="009B4118"/>
    <w:rsid w:val="009F494A"/>
    <w:rsid w:val="00A1668F"/>
    <w:rsid w:val="00A23C59"/>
    <w:rsid w:val="00A40AA9"/>
    <w:rsid w:val="00A75518"/>
    <w:rsid w:val="00A951C3"/>
    <w:rsid w:val="00AA7119"/>
    <w:rsid w:val="00AC31B5"/>
    <w:rsid w:val="00AF1DBE"/>
    <w:rsid w:val="00B24BCC"/>
    <w:rsid w:val="00B42E72"/>
    <w:rsid w:val="00B738C7"/>
    <w:rsid w:val="00B81BA4"/>
    <w:rsid w:val="00BD73BE"/>
    <w:rsid w:val="00BF77D2"/>
    <w:rsid w:val="00C22D64"/>
    <w:rsid w:val="00CB05AB"/>
    <w:rsid w:val="00D4637E"/>
    <w:rsid w:val="00D607EA"/>
    <w:rsid w:val="00D83D7A"/>
    <w:rsid w:val="00DD576F"/>
    <w:rsid w:val="00DE1ED7"/>
    <w:rsid w:val="00E5321F"/>
    <w:rsid w:val="00FD5F51"/>
    <w:rsid w:val="00FE1D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E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461A4"/>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7461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461A4"/>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7461A4"/>
    <w:rPr>
      <w:color w:val="0000FF"/>
      <w:u w:val="single"/>
    </w:rPr>
  </w:style>
</w:styles>
</file>

<file path=word/webSettings.xml><?xml version="1.0" encoding="utf-8"?>
<w:webSettings xmlns:r="http://schemas.openxmlformats.org/officeDocument/2006/relationships" xmlns:w="http://schemas.openxmlformats.org/wordprocessingml/2006/main">
  <w:divs>
    <w:div w:id="125241887">
      <w:bodyDiv w:val="1"/>
      <w:marLeft w:val="0"/>
      <w:marRight w:val="0"/>
      <w:marTop w:val="0"/>
      <w:marBottom w:val="0"/>
      <w:divBdr>
        <w:top w:val="none" w:sz="0" w:space="0" w:color="auto"/>
        <w:left w:val="none" w:sz="0" w:space="0" w:color="auto"/>
        <w:bottom w:val="none" w:sz="0" w:space="0" w:color="auto"/>
        <w:right w:val="none" w:sz="0" w:space="0" w:color="auto"/>
      </w:divBdr>
      <w:divsChild>
        <w:div w:id="284779589">
          <w:marLeft w:val="0"/>
          <w:marRight w:val="0"/>
          <w:marTop w:val="0"/>
          <w:marBottom w:val="0"/>
          <w:divBdr>
            <w:top w:val="none" w:sz="0" w:space="0" w:color="auto"/>
            <w:left w:val="none" w:sz="0" w:space="0" w:color="auto"/>
            <w:bottom w:val="none" w:sz="0" w:space="0" w:color="auto"/>
            <w:right w:val="none" w:sz="0" w:space="0" w:color="auto"/>
          </w:divBdr>
          <w:divsChild>
            <w:div w:id="1492403338">
              <w:marLeft w:val="0"/>
              <w:marRight w:val="0"/>
              <w:marTop w:val="0"/>
              <w:marBottom w:val="0"/>
              <w:divBdr>
                <w:top w:val="none" w:sz="0" w:space="0" w:color="auto"/>
                <w:left w:val="none" w:sz="0" w:space="0" w:color="auto"/>
                <w:bottom w:val="none" w:sz="0" w:space="0" w:color="auto"/>
                <w:right w:val="none" w:sz="0" w:space="0" w:color="auto"/>
              </w:divBdr>
              <w:divsChild>
                <w:div w:id="75564642">
                  <w:marLeft w:val="0"/>
                  <w:marRight w:val="0"/>
                  <w:marTop w:val="0"/>
                  <w:marBottom w:val="0"/>
                  <w:divBdr>
                    <w:top w:val="none" w:sz="0" w:space="0" w:color="auto"/>
                    <w:left w:val="none" w:sz="0" w:space="0" w:color="auto"/>
                    <w:bottom w:val="none" w:sz="0" w:space="0" w:color="auto"/>
                    <w:right w:val="none" w:sz="0" w:space="0" w:color="auto"/>
                  </w:divBdr>
                </w:div>
              </w:divsChild>
            </w:div>
            <w:div w:id="2089643573">
              <w:marLeft w:val="0"/>
              <w:marRight w:val="0"/>
              <w:marTop w:val="0"/>
              <w:marBottom w:val="0"/>
              <w:divBdr>
                <w:top w:val="none" w:sz="0" w:space="0" w:color="auto"/>
                <w:left w:val="none" w:sz="0" w:space="0" w:color="auto"/>
                <w:bottom w:val="none" w:sz="0" w:space="0" w:color="auto"/>
                <w:right w:val="none" w:sz="0" w:space="0" w:color="auto"/>
              </w:divBdr>
              <w:divsChild>
                <w:div w:id="891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8276">
          <w:marLeft w:val="0"/>
          <w:marRight w:val="0"/>
          <w:marTop w:val="0"/>
          <w:marBottom w:val="0"/>
          <w:divBdr>
            <w:top w:val="none" w:sz="0" w:space="0" w:color="auto"/>
            <w:left w:val="none" w:sz="0" w:space="0" w:color="auto"/>
            <w:bottom w:val="none" w:sz="0" w:space="0" w:color="auto"/>
            <w:right w:val="none" w:sz="0" w:space="0" w:color="auto"/>
          </w:divBdr>
          <w:divsChild>
            <w:div w:id="1555039383">
              <w:marLeft w:val="0"/>
              <w:marRight w:val="0"/>
              <w:marTop w:val="0"/>
              <w:marBottom w:val="0"/>
              <w:divBdr>
                <w:top w:val="none" w:sz="0" w:space="0" w:color="auto"/>
                <w:left w:val="none" w:sz="0" w:space="0" w:color="auto"/>
                <w:bottom w:val="none" w:sz="0" w:space="0" w:color="auto"/>
                <w:right w:val="none" w:sz="0" w:space="0" w:color="auto"/>
              </w:divBdr>
              <w:divsChild>
                <w:div w:id="419641450">
                  <w:marLeft w:val="0"/>
                  <w:marRight w:val="0"/>
                  <w:marTop w:val="0"/>
                  <w:marBottom w:val="0"/>
                  <w:divBdr>
                    <w:top w:val="none" w:sz="0" w:space="0" w:color="auto"/>
                    <w:left w:val="none" w:sz="0" w:space="0" w:color="auto"/>
                    <w:bottom w:val="none" w:sz="0" w:space="0" w:color="auto"/>
                    <w:right w:val="none" w:sz="0" w:space="0" w:color="auto"/>
                  </w:divBdr>
                </w:div>
              </w:divsChild>
            </w:div>
            <w:div w:id="1590429555">
              <w:marLeft w:val="0"/>
              <w:marRight w:val="0"/>
              <w:marTop w:val="0"/>
              <w:marBottom w:val="0"/>
              <w:divBdr>
                <w:top w:val="none" w:sz="0" w:space="0" w:color="auto"/>
                <w:left w:val="none" w:sz="0" w:space="0" w:color="auto"/>
                <w:bottom w:val="none" w:sz="0" w:space="0" w:color="auto"/>
                <w:right w:val="none" w:sz="0" w:space="0" w:color="auto"/>
              </w:divBdr>
              <w:divsChild>
                <w:div w:id="298340126">
                  <w:marLeft w:val="0"/>
                  <w:marRight w:val="0"/>
                  <w:marTop w:val="0"/>
                  <w:marBottom w:val="0"/>
                  <w:divBdr>
                    <w:top w:val="none" w:sz="0" w:space="0" w:color="auto"/>
                    <w:left w:val="none" w:sz="0" w:space="0" w:color="auto"/>
                    <w:bottom w:val="none" w:sz="0" w:space="0" w:color="auto"/>
                    <w:right w:val="none" w:sz="0" w:space="0" w:color="auto"/>
                  </w:divBdr>
                </w:div>
              </w:divsChild>
            </w:div>
            <w:div w:id="1742478658">
              <w:marLeft w:val="0"/>
              <w:marRight w:val="0"/>
              <w:marTop w:val="0"/>
              <w:marBottom w:val="0"/>
              <w:divBdr>
                <w:top w:val="none" w:sz="0" w:space="0" w:color="auto"/>
                <w:left w:val="none" w:sz="0" w:space="0" w:color="auto"/>
                <w:bottom w:val="none" w:sz="0" w:space="0" w:color="auto"/>
                <w:right w:val="none" w:sz="0" w:space="0" w:color="auto"/>
              </w:divBdr>
              <w:divsChild>
                <w:div w:id="1359887300">
                  <w:marLeft w:val="0"/>
                  <w:marRight w:val="0"/>
                  <w:marTop w:val="0"/>
                  <w:marBottom w:val="0"/>
                  <w:divBdr>
                    <w:top w:val="none" w:sz="0" w:space="0" w:color="auto"/>
                    <w:left w:val="none" w:sz="0" w:space="0" w:color="auto"/>
                    <w:bottom w:val="none" w:sz="0" w:space="0" w:color="auto"/>
                    <w:right w:val="none" w:sz="0" w:space="0" w:color="auto"/>
                  </w:divBdr>
                </w:div>
              </w:divsChild>
            </w:div>
            <w:div w:id="1868907500">
              <w:marLeft w:val="0"/>
              <w:marRight w:val="0"/>
              <w:marTop w:val="0"/>
              <w:marBottom w:val="0"/>
              <w:divBdr>
                <w:top w:val="none" w:sz="0" w:space="0" w:color="auto"/>
                <w:left w:val="none" w:sz="0" w:space="0" w:color="auto"/>
                <w:bottom w:val="none" w:sz="0" w:space="0" w:color="auto"/>
                <w:right w:val="none" w:sz="0" w:space="0" w:color="auto"/>
              </w:divBdr>
              <w:divsChild>
                <w:div w:id="1806313784">
                  <w:marLeft w:val="0"/>
                  <w:marRight w:val="0"/>
                  <w:marTop w:val="0"/>
                  <w:marBottom w:val="0"/>
                  <w:divBdr>
                    <w:top w:val="none" w:sz="0" w:space="0" w:color="auto"/>
                    <w:left w:val="none" w:sz="0" w:space="0" w:color="auto"/>
                    <w:bottom w:val="none" w:sz="0" w:space="0" w:color="auto"/>
                    <w:right w:val="none" w:sz="0" w:space="0" w:color="auto"/>
                  </w:divBdr>
                </w:div>
              </w:divsChild>
            </w:div>
            <w:div w:id="1858424316">
              <w:marLeft w:val="0"/>
              <w:marRight w:val="0"/>
              <w:marTop w:val="0"/>
              <w:marBottom w:val="0"/>
              <w:divBdr>
                <w:top w:val="none" w:sz="0" w:space="0" w:color="auto"/>
                <w:left w:val="none" w:sz="0" w:space="0" w:color="auto"/>
                <w:bottom w:val="none" w:sz="0" w:space="0" w:color="auto"/>
                <w:right w:val="none" w:sz="0" w:space="0" w:color="auto"/>
              </w:divBdr>
              <w:divsChild>
                <w:div w:id="1439834971">
                  <w:marLeft w:val="0"/>
                  <w:marRight w:val="0"/>
                  <w:marTop w:val="0"/>
                  <w:marBottom w:val="0"/>
                  <w:divBdr>
                    <w:top w:val="none" w:sz="0" w:space="0" w:color="auto"/>
                    <w:left w:val="none" w:sz="0" w:space="0" w:color="auto"/>
                    <w:bottom w:val="none" w:sz="0" w:space="0" w:color="auto"/>
                    <w:right w:val="none" w:sz="0" w:space="0" w:color="auto"/>
                  </w:divBdr>
                </w:div>
              </w:divsChild>
            </w:div>
            <w:div w:id="878781105">
              <w:marLeft w:val="0"/>
              <w:marRight w:val="0"/>
              <w:marTop w:val="0"/>
              <w:marBottom w:val="0"/>
              <w:divBdr>
                <w:top w:val="none" w:sz="0" w:space="0" w:color="auto"/>
                <w:left w:val="none" w:sz="0" w:space="0" w:color="auto"/>
                <w:bottom w:val="none" w:sz="0" w:space="0" w:color="auto"/>
                <w:right w:val="none" w:sz="0" w:space="0" w:color="auto"/>
              </w:divBdr>
              <w:divsChild>
                <w:div w:id="15740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5229">
          <w:marLeft w:val="0"/>
          <w:marRight w:val="0"/>
          <w:marTop w:val="0"/>
          <w:marBottom w:val="0"/>
          <w:divBdr>
            <w:top w:val="none" w:sz="0" w:space="0" w:color="auto"/>
            <w:left w:val="none" w:sz="0" w:space="0" w:color="auto"/>
            <w:bottom w:val="none" w:sz="0" w:space="0" w:color="auto"/>
            <w:right w:val="none" w:sz="0" w:space="0" w:color="auto"/>
          </w:divBdr>
          <w:divsChild>
            <w:div w:id="639116181">
              <w:marLeft w:val="0"/>
              <w:marRight w:val="0"/>
              <w:marTop w:val="0"/>
              <w:marBottom w:val="0"/>
              <w:divBdr>
                <w:top w:val="none" w:sz="0" w:space="0" w:color="auto"/>
                <w:left w:val="none" w:sz="0" w:space="0" w:color="auto"/>
                <w:bottom w:val="none" w:sz="0" w:space="0" w:color="auto"/>
                <w:right w:val="none" w:sz="0" w:space="0" w:color="auto"/>
              </w:divBdr>
              <w:divsChild>
                <w:div w:id="1881281558">
                  <w:marLeft w:val="0"/>
                  <w:marRight w:val="0"/>
                  <w:marTop w:val="0"/>
                  <w:marBottom w:val="0"/>
                  <w:divBdr>
                    <w:top w:val="none" w:sz="0" w:space="0" w:color="auto"/>
                    <w:left w:val="none" w:sz="0" w:space="0" w:color="auto"/>
                    <w:bottom w:val="none" w:sz="0" w:space="0" w:color="auto"/>
                    <w:right w:val="none" w:sz="0" w:space="0" w:color="auto"/>
                  </w:divBdr>
                </w:div>
              </w:divsChild>
            </w:div>
            <w:div w:id="303050561">
              <w:marLeft w:val="0"/>
              <w:marRight w:val="0"/>
              <w:marTop w:val="0"/>
              <w:marBottom w:val="0"/>
              <w:divBdr>
                <w:top w:val="none" w:sz="0" w:space="0" w:color="auto"/>
                <w:left w:val="none" w:sz="0" w:space="0" w:color="auto"/>
                <w:bottom w:val="none" w:sz="0" w:space="0" w:color="auto"/>
                <w:right w:val="none" w:sz="0" w:space="0" w:color="auto"/>
              </w:divBdr>
              <w:divsChild>
                <w:div w:id="593980794">
                  <w:marLeft w:val="0"/>
                  <w:marRight w:val="0"/>
                  <w:marTop w:val="0"/>
                  <w:marBottom w:val="0"/>
                  <w:divBdr>
                    <w:top w:val="none" w:sz="0" w:space="0" w:color="auto"/>
                    <w:left w:val="none" w:sz="0" w:space="0" w:color="auto"/>
                    <w:bottom w:val="none" w:sz="0" w:space="0" w:color="auto"/>
                    <w:right w:val="none" w:sz="0" w:space="0" w:color="auto"/>
                  </w:divBdr>
                </w:div>
              </w:divsChild>
            </w:div>
            <w:div w:id="1212614262">
              <w:marLeft w:val="0"/>
              <w:marRight w:val="0"/>
              <w:marTop w:val="0"/>
              <w:marBottom w:val="0"/>
              <w:divBdr>
                <w:top w:val="none" w:sz="0" w:space="0" w:color="auto"/>
                <w:left w:val="none" w:sz="0" w:space="0" w:color="auto"/>
                <w:bottom w:val="none" w:sz="0" w:space="0" w:color="auto"/>
                <w:right w:val="none" w:sz="0" w:space="0" w:color="auto"/>
              </w:divBdr>
              <w:divsChild>
                <w:div w:id="18216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628">
          <w:marLeft w:val="0"/>
          <w:marRight w:val="0"/>
          <w:marTop w:val="0"/>
          <w:marBottom w:val="0"/>
          <w:divBdr>
            <w:top w:val="none" w:sz="0" w:space="0" w:color="auto"/>
            <w:left w:val="none" w:sz="0" w:space="0" w:color="auto"/>
            <w:bottom w:val="none" w:sz="0" w:space="0" w:color="auto"/>
            <w:right w:val="none" w:sz="0" w:space="0" w:color="auto"/>
          </w:divBdr>
          <w:divsChild>
            <w:div w:id="444279020">
              <w:marLeft w:val="0"/>
              <w:marRight w:val="0"/>
              <w:marTop w:val="0"/>
              <w:marBottom w:val="0"/>
              <w:divBdr>
                <w:top w:val="none" w:sz="0" w:space="0" w:color="auto"/>
                <w:left w:val="none" w:sz="0" w:space="0" w:color="auto"/>
                <w:bottom w:val="none" w:sz="0" w:space="0" w:color="auto"/>
                <w:right w:val="none" w:sz="0" w:space="0" w:color="auto"/>
              </w:divBdr>
              <w:divsChild>
                <w:div w:id="5227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4131">
          <w:marLeft w:val="0"/>
          <w:marRight w:val="0"/>
          <w:marTop w:val="0"/>
          <w:marBottom w:val="0"/>
          <w:divBdr>
            <w:top w:val="none" w:sz="0" w:space="0" w:color="auto"/>
            <w:left w:val="none" w:sz="0" w:space="0" w:color="auto"/>
            <w:bottom w:val="none" w:sz="0" w:space="0" w:color="auto"/>
            <w:right w:val="none" w:sz="0" w:space="0" w:color="auto"/>
          </w:divBdr>
          <w:divsChild>
            <w:div w:id="764695661">
              <w:marLeft w:val="0"/>
              <w:marRight w:val="0"/>
              <w:marTop w:val="0"/>
              <w:marBottom w:val="0"/>
              <w:divBdr>
                <w:top w:val="none" w:sz="0" w:space="0" w:color="auto"/>
                <w:left w:val="none" w:sz="0" w:space="0" w:color="auto"/>
                <w:bottom w:val="none" w:sz="0" w:space="0" w:color="auto"/>
                <w:right w:val="none" w:sz="0" w:space="0" w:color="auto"/>
              </w:divBdr>
              <w:divsChild>
                <w:div w:id="8605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64361">
      <w:bodyDiv w:val="1"/>
      <w:marLeft w:val="0"/>
      <w:marRight w:val="0"/>
      <w:marTop w:val="0"/>
      <w:marBottom w:val="0"/>
      <w:divBdr>
        <w:top w:val="none" w:sz="0" w:space="0" w:color="auto"/>
        <w:left w:val="none" w:sz="0" w:space="0" w:color="auto"/>
        <w:bottom w:val="none" w:sz="0" w:space="0" w:color="auto"/>
        <w:right w:val="none" w:sz="0" w:space="0" w:color="auto"/>
      </w:divBdr>
      <w:divsChild>
        <w:div w:id="2085371313">
          <w:marLeft w:val="0"/>
          <w:marRight w:val="0"/>
          <w:marTop w:val="0"/>
          <w:marBottom w:val="0"/>
          <w:divBdr>
            <w:top w:val="none" w:sz="0" w:space="0" w:color="auto"/>
            <w:left w:val="none" w:sz="0" w:space="0" w:color="auto"/>
            <w:bottom w:val="none" w:sz="0" w:space="0" w:color="auto"/>
            <w:right w:val="none" w:sz="0" w:space="0" w:color="auto"/>
          </w:divBdr>
        </w:div>
        <w:div w:id="1005278215">
          <w:marLeft w:val="0"/>
          <w:marRight w:val="0"/>
          <w:marTop w:val="0"/>
          <w:marBottom w:val="0"/>
          <w:divBdr>
            <w:top w:val="none" w:sz="0" w:space="0" w:color="auto"/>
            <w:left w:val="none" w:sz="0" w:space="0" w:color="auto"/>
            <w:bottom w:val="none" w:sz="0" w:space="0" w:color="auto"/>
            <w:right w:val="none" w:sz="0" w:space="0" w:color="auto"/>
          </w:divBdr>
        </w:div>
      </w:divsChild>
    </w:div>
    <w:div w:id="933827791">
      <w:bodyDiv w:val="1"/>
      <w:marLeft w:val="0"/>
      <w:marRight w:val="0"/>
      <w:marTop w:val="0"/>
      <w:marBottom w:val="0"/>
      <w:divBdr>
        <w:top w:val="none" w:sz="0" w:space="0" w:color="auto"/>
        <w:left w:val="none" w:sz="0" w:space="0" w:color="auto"/>
        <w:bottom w:val="none" w:sz="0" w:space="0" w:color="auto"/>
        <w:right w:val="none" w:sz="0" w:space="0" w:color="auto"/>
      </w:divBdr>
      <w:divsChild>
        <w:div w:id="644120411">
          <w:marLeft w:val="0"/>
          <w:marRight w:val="0"/>
          <w:marTop w:val="0"/>
          <w:marBottom w:val="0"/>
          <w:divBdr>
            <w:top w:val="none" w:sz="0" w:space="0" w:color="auto"/>
            <w:left w:val="none" w:sz="0" w:space="0" w:color="auto"/>
            <w:bottom w:val="none" w:sz="0" w:space="0" w:color="auto"/>
            <w:right w:val="none" w:sz="0" w:space="0" w:color="auto"/>
          </w:divBdr>
          <w:divsChild>
            <w:div w:id="1088387735">
              <w:marLeft w:val="0"/>
              <w:marRight w:val="0"/>
              <w:marTop w:val="0"/>
              <w:marBottom w:val="0"/>
              <w:divBdr>
                <w:top w:val="none" w:sz="0" w:space="0" w:color="auto"/>
                <w:left w:val="none" w:sz="0" w:space="0" w:color="auto"/>
                <w:bottom w:val="none" w:sz="0" w:space="0" w:color="auto"/>
                <w:right w:val="none" w:sz="0" w:space="0" w:color="auto"/>
              </w:divBdr>
              <w:divsChild>
                <w:div w:id="2118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9438">
          <w:marLeft w:val="0"/>
          <w:marRight w:val="0"/>
          <w:marTop w:val="0"/>
          <w:marBottom w:val="0"/>
          <w:divBdr>
            <w:top w:val="none" w:sz="0" w:space="0" w:color="auto"/>
            <w:left w:val="none" w:sz="0" w:space="0" w:color="auto"/>
            <w:bottom w:val="none" w:sz="0" w:space="0" w:color="auto"/>
            <w:right w:val="none" w:sz="0" w:space="0" w:color="auto"/>
          </w:divBdr>
          <w:divsChild>
            <w:div w:id="277881242">
              <w:marLeft w:val="0"/>
              <w:marRight w:val="0"/>
              <w:marTop w:val="0"/>
              <w:marBottom w:val="0"/>
              <w:divBdr>
                <w:top w:val="none" w:sz="0" w:space="0" w:color="auto"/>
                <w:left w:val="none" w:sz="0" w:space="0" w:color="auto"/>
                <w:bottom w:val="none" w:sz="0" w:space="0" w:color="auto"/>
                <w:right w:val="none" w:sz="0" w:space="0" w:color="auto"/>
              </w:divBdr>
              <w:divsChild>
                <w:div w:id="19394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0951">
          <w:marLeft w:val="0"/>
          <w:marRight w:val="0"/>
          <w:marTop w:val="0"/>
          <w:marBottom w:val="0"/>
          <w:divBdr>
            <w:top w:val="none" w:sz="0" w:space="0" w:color="auto"/>
            <w:left w:val="none" w:sz="0" w:space="0" w:color="auto"/>
            <w:bottom w:val="none" w:sz="0" w:space="0" w:color="auto"/>
            <w:right w:val="none" w:sz="0" w:space="0" w:color="auto"/>
          </w:divBdr>
          <w:divsChild>
            <w:div w:id="2098012356">
              <w:marLeft w:val="0"/>
              <w:marRight w:val="0"/>
              <w:marTop w:val="0"/>
              <w:marBottom w:val="0"/>
              <w:divBdr>
                <w:top w:val="none" w:sz="0" w:space="0" w:color="auto"/>
                <w:left w:val="none" w:sz="0" w:space="0" w:color="auto"/>
                <w:bottom w:val="none" w:sz="0" w:space="0" w:color="auto"/>
                <w:right w:val="none" w:sz="0" w:space="0" w:color="auto"/>
              </w:divBdr>
              <w:divsChild>
                <w:div w:id="10638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2594">
          <w:marLeft w:val="0"/>
          <w:marRight w:val="0"/>
          <w:marTop w:val="0"/>
          <w:marBottom w:val="0"/>
          <w:divBdr>
            <w:top w:val="none" w:sz="0" w:space="0" w:color="auto"/>
            <w:left w:val="none" w:sz="0" w:space="0" w:color="auto"/>
            <w:bottom w:val="none" w:sz="0" w:space="0" w:color="auto"/>
            <w:right w:val="none" w:sz="0" w:space="0" w:color="auto"/>
          </w:divBdr>
          <w:divsChild>
            <w:div w:id="1367104143">
              <w:marLeft w:val="0"/>
              <w:marRight w:val="0"/>
              <w:marTop w:val="0"/>
              <w:marBottom w:val="0"/>
              <w:divBdr>
                <w:top w:val="none" w:sz="0" w:space="0" w:color="auto"/>
                <w:left w:val="none" w:sz="0" w:space="0" w:color="auto"/>
                <w:bottom w:val="none" w:sz="0" w:space="0" w:color="auto"/>
                <w:right w:val="none" w:sz="0" w:space="0" w:color="auto"/>
              </w:divBdr>
              <w:divsChild>
                <w:div w:id="219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2648">
          <w:marLeft w:val="0"/>
          <w:marRight w:val="0"/>
          <w:marTop w:val="0"/>
          <w:marBottom w:val="0"/>
          <w:divBdr>
            <w:top w:val="none" w:sz="0" w:space="0" w:color="auto"/>
            <w:left w:val="none" w:sz="0" w:space="0" w:color="auto"/>
            <w:bottom w:val="none" w:sz="0" w:space="0" w:color="auto"/>
            <w:right w:val="none" w:sz="0" w:space="0" w:color="auto"/>
          </w:divBdr>
          <w:divsChild>
            <w:div w:id="1064521164">
              <w:marLeft w:val="0"/>
              <w:marRight w:val="0"/>
              <w:marTop w:val="0"/>
              <w:marBottom w:val="0"/>
              <w:divBdr>
                <w:top w:val="none" w:sz="0" w:space="0" w:color="auto"/>
                <w:left w:val="none" w:sz="0" w:space="0" w:color="auto"/>
                <w:bottom w:val="none" w:sz="0" w:space="0" w:color="auto"/>
                <w:right w:val="none" w:sz="0" w:space="0" w:color="auto"/>
              </w:divBdr>
              <w:divsChild>
                <w:div w:id="186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online.org/Portals/0/Position%20Statements/2016/SBI%20ACR%20Response%20to%20" TargetMode="External"/><Relationship Id="rId3" Type="http://schemas.openxmlformats.org/officeDocument/2006/relationships/settings" Target="settings.xml"/><Relationship Id="rId7" Type="http://schemas.openxmlformats.org/officeDocument/2006/relationships/hyperlink" Target="https://www.s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lobocan.iarc.fr/Pages/burden_sel.aspx" TargetMode="External"/><Relationship Id="rId11" Type="http://schemas.microsoft.com/office/2007/relationships/stylesWithEffects" Target="stylesWithEffects.xml"/><Relationship Id="rId5" Type="http://schemas.openxmlformats.org/officeDocument/2006/relationships/hyperlink" Target="mailto:francesco.sardanelli@unimi.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4806</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 esen</dc:creator>
  <cp:lastModifiedBy>TRD Seren</cp:lastModifiedBy>
  <cp:revision>2</cp:revision>
  <dcterms:created xsi:type="dcterms:W3CDTF">2017-07-20T11:32:00Z</dcterms:created>
  <dcterms:modified xsi:type="dcterms:W3CDTF">2017-07-20T11:32:00Z</dcterms:modified>
</cp:coreProperties>
</file>